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8" w:rsidRPr="00C4631C" w:rsidRDefault="00F84798" w:rsidP="00F84798">
      <w:pPr>
        <w:pStyle w:val="Heading2"/>
        <w:rPr>
          <w:rFonts w:ascii="Garamond" w:hAnsi="Garamond"/>
          <w:smallCaps/>
          <w:sz w:val="40"/>
          <w:szCs w:val="40"/>
        </w:rPr>
      </w:pPr>
      <w:r w:rsidRPr="00C4631C">
        <w:rPr>
          <w:rFonts w:ascii="Garamond" w:hAnsi="Garamond"/>
          <w:smallCaps/>
          <w:sz w:val="40"/>
          <w:szCs w:val="40"/>
        </w:rPr>
        <w:t>Nicolas Valcik, Ph</w:t>
      </w:r>
      <w:r>
        <w:rPr>
          <w:rFonts w:ascii="Garamond" w:hAnsi="Garamond"/>
          <w:smallCaps/>
          <w:sz w:val="40"/>
          <w:szCs w:val="40"/>
        </w:rPr>
        <w:t>.</w:t>
      </w:r>
      <w:r w:rsidRPr="00C4631C">
        <w:rPr>
          <w:rFonts w:ascii="Garamond" w:hAnsi="Garamond"/>
          <w:smallCaps/>
          <w:sz w:val="40"/>
          <w:szCs w:val="40"/>
        </w:rPr>
        <w:t>D</w:t>
      </w:r>
      <w:r>
        <w:rPr>
          <w:rFonts w:ascii="Garamond" w:hAnsi="Garamond"/>
          <w:smallCaps/>
          <w:sz w:val="40"/>
          <w:szCs w:val="40"/>
        </w:rPr>
        <w:t>.</w:t>
      </w:r>
    </w:p>
    <w:p w:rsidR="00F84798" w:rsidRPr="00D63FBC" w:rsidRDefault="005076BC" w:rsidP="00F84798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Office: (304) 293-4</w:t>
      </w:r>
      <w:r w:rsidR="00D50EB8">
        <w:rPr>
          <w:rFonts w:ascii="Times New Roman" w:hAnsi="Times New Roman"/>
          <w:i/>
          <w:sz w:val="20"/>
        </w:rPr>
        <w:t>245</w:t>
      </w:r>
      <w:r w:rsidR="006A3029">
        <w:rPr>
          <w:rFonts w:ascii="Times New Roman" w:hAnsi="Times New Roman"/>
          <w:i/>
          <w:sz w:val="20"/>
        </w:rPr>
        <w:t xml:space="preserve"> </w:t>
      </w:r>
    </w:p>
    <w:p w:rsidR="006A3029" w:rsidRPr="006A3029" w:rsidRDefault="006A3029" w:rsidP="00F84798">
      <w:pPr>
        <w:jc w:val="center"/>
        <w:rPr>
          <w:rFonts w:ascii="Times New Roman" w:hAnsi="Times New Roman"/>
          <w:color w:val="0000FF"/>
          <w:sz w:val="20"/>
          <w:u w:val="single"/>
        </w:rPr>
      </w:pPr>
      <w:r w:rsidRPr="006A3029">
        <w:rPr>
          <w:rFonts w:ascii="Times New Roman" w:hAnsi="Times New Roman"/>
          <w:color w:val="0000FF"/>
          <w:sz w:val="20"/>
          <w:u w:val="single"/>
        </w:rPr>
        <w:t>navalcik@mail.wvu.edu</w:t>
      </w:r>
    </w:p>
    <w:p w:rsidR="00F84798" w:rsidRDefault="00F84798" w:rsidP="00F84798">
      <w:pPr>
        <w:jc w:val="center"/>
        <w:rPr>
          <w:b/>
        </w:rPr>
      </w:pPr>
      <w:bookmarkStart w:id="0" w:name="_GoBack"/>
      <w:bookmarkEnd w:id="0"/>
    </w:p>
    <w:p w:rsidR="00F84798" w:rsidRPr="005415B8" w:rsidRDefault="00F84798" w:rsidP="00F84798">
      <w:pPr>
        <w:pBdr>
          <w:bottom w:val="double" w:sz="4" w:space="1" w:color="auto"/>
        </w:pBdr>
        <w:ind w:left="-90" w:firstLine="90"/>
        <w:rPr>
          <w:b/>
          <w:smallCaps/>
          <w:sz w:val="32"/>
          <w:szCs w:val="32"/>
        </w:rPr>
      </w:pPr>
      <w:r w:rsidRPr="005415B8">
        <w:rPr>
          <w:b/>
          <w:smallCaps/>
          <w:sz w:val="32"/>
          <w:szCs w:val="32"/>
        </w:rPr>
        <w:t>Education</w:t>
      </w:r>
    </w:p>
    <w:p w:rsidR="00F84798" w:rsidRDefault="00F84798" w:rsidP="00F84798">
      <w:pPr>
        <w:jc w:val="center"/>
        <w:rPr>
          <w:b/>
          <w:sz w:val="20"/>
        </w:rPr>
      </w:pPr>
    </w:p>
    <w:p w:rsidR="00F84798" w:rsidRPr="00371616" w:rsidRDefault="00F84798" w:rsidP="00F847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i/>
          <w:sz w:val="20"/>
          <w:szCs w:val="24"/>
        </w:rPr>
      </w:pPr>
      <w:r w:rsidRPr="00371616">
        <w:rPr>
          <w:b/>
          <w:sz w:val="20"/>
          <w:szCs w:val="24"/>
        </w:rPr>
        <w:t>Doctor</w:t>
      </w:r>
      <w:r w:rsidR="00D37720">
        <w:rPr>
          <w:b/>
          <w:sz w:val="20"/>
          <w:szCs w:val="24"/>
        </w:rPr>
        <w:t>ate</w:t>
      </w:r>
      <w:r w:rsidRPr="00371616">
        <w:rPr>
          <w:b/>
          <w:sz w:val="20"/>
          <w:szCs w:val="24"/>
        </w:rPr>
        <w:t xml:space="preserve"> of Public Affairs</w:t>
      </w:r>
      <w:r w:rsidRPr="00371616">
        <w:rPr>
          <w:sz w:val="20"/>
          <w:szCs w:val="24"/>
        </w:rPr>
        <w:t>, The University of Texas at Dallas, 2005</w:t>
      </w:r>
      <w:r w:rsidRPr="00371616">
        <w:rPr>
          <w:sz w:val="20"/>
          <w:szCs w:val="24"/>
        </w:rPr>
        <w:br/>
      </w:r>
      <w:r w:rsidRPr="00371616">
        <w:rPr>
          <w:smallCaps/>
          <w:sz w:val="20"/>
          <w:szCs w:val="24"/>
        </w:rPr>
        <w:t>Dissertation</w:t>
      </w:r>
      <w:r w:rsidRPr="00371616">
        <w:rPr>
          <w:sz w:val="20"/>
          <w:szCs w:val="24"/>
        </w:rPr>
        <w:t xml:space="preserve">: </w:t>
      </w:r>
      <w:r w:rsidRPr="00371616">
        <w:rPr>
          <w:i/>
          <w:sz w:val="20"/>
          <w:szCs w:val="24"/>
        </w:rPr>
        <w:t>The Protection of Physical Assets in Research</w:t>
      </w:r>
      <w:r w:rsidRPr="00371616">
        <w:rPr>
          <w:sz w:val="20"/>
          <w:szCs w:val="24"/>
        </w:rPr>
        <w:t xml:space="preserve"> </w:t>
      </w:r>
      <w:r w:rsidRPr="00371616">
        <w:rPr>
          <w:i/>
          <w:sz w:val="20"/>
          <w:szCs w:val="24"/>
        </w:rPr>
        <w:t>Universities for Biological HAZMAT:  Policies, Practices and Improvements</w:t>
      </w:r>
    </w:p>
    <w:p w:rsidR="00F84798" w:rsidRPr="00371616" w:rsidRDefault="00F84798" w:rsidP="00F847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4"/>
        </w:rPr>
      </w:pPr>
      <w:r w:rsidRPr="00371616">
        <w:rPr>
          <w:b/>
          <w:sz w:val="20"/>
          <w:szCs w:val="24"/>
        </w:rPr>
        <w:t>Master of Public Affairs</w:t>
      </w:r>
      <w:r w:rsidRPr="00371616">
        <w:rPr>
          <w:sz w:val="20"/>
          <w:szCs w:val="24"/>
        </w:rPr>
        <w:t>, The University of Texas at Dallas, 1996</w:t>
      </w:r>
    </w:p>
    <w:p w:rsidR="00F84798" w:rsidRDefault="00F84798" w:rsidP="00F847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4"/>
        </w:rPr>
      </w:pPr>
      <w:r w:rsidRPr="00371616">
        <w:rPr>
          <w:b/>
          <w:sz w:val="20"/>
          <w:szCs w:val="24"/>
        </w:rPr>
        <w:t>Bachelor of Arts in Interdisciplinary Studies</w:t>
      </w:r>
      <w:r w:rsidRPr="00371616">
        <w:rPr>
          <w:sz w:val="20"/>
          <w:szCs w:val="24"/>
        </w:rPr>
        <w:t>, The University of Texas at Dallas, 1994</w:t>
      </w:r>
    </w:p>
    <w:p w:rsidR="001F40C9" w:rsidRPr="00371616" w:rsidRDefault="001F40C9" w:rsidP="00F847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4"/>
        </w:rPr>
      </w:pPr>
      <w:r>
        <w:rPr>
          <w:b/>
          <w:sz w:val="20"/>
          <w:szCs w:val="24"/>
        </w:rPr>
        <w:t xml:space="preserve">Associate of Arts in Political Science, </w:t>
      </w:r>
      <w:r>
        <w:rPr>
          <w:sz w:val="20"/>
          <w:szCs w:val="24"/>
        </w:rPr>
        <w:t>Collin County Community College, 1994</w:t>
      </w:r>
    </w:p>
    <w:p w:rsidR="00A714E3" w:rsidRDefault="00A714E3" w:rsidP="00F84798">
      <w:pPr>
        <w:rPr>
          <w:sz w:val="20"/>
          <w:szCs w:val="24"/>
        </w:rPr>
      </w:pPr>
    </w:p>
    <w:p w:rsidR="00F84798" w:rsidRPr="005415B8" w:rsidRDefault="00F84798" w:rsidP="00F84798">
      <w:pPr>
        <w:pBdr>
          <w:bottom w:val="double" w:sz="4" w:space="1" w:color="auto"/>
        </w:pBdr>
        <w:ind w:left="-90" w:firstLine="9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Professional Experience</w:t>
      </w:r>
    </w:p>
    <w:p w:rsidR="00F84798" w:rsidRDefault="00F84798" w:rsidP="00F84798">
      <w:pPr>
        <w:jc w:val="center"/>
        <w:rPr>
          <w:b/>
          <w:sz w:val="20"/>
        </w:rPr>
      </w:pPr>
    </w:p>
    <w:p w:rsidR="00400FF3" w:rsidRDefault="00400FF3" w:rsidP="00400FF3">
      <w:pPr>
        <w:rPr>
          <w:sz w:val="20"/>
          <w:szCs w:val="24"/>
        </w:rPr>
      </w:pPr>
      <w:r>
        <w:rPr>
          <w:sz w:val="20"/>
          <w:szCs w:val="24"/>
        </w:rPr>
        <w:t>(Please refer to CV for more detailed Academic Experience)</w:t>
      </w:r>
    </w:p>
    <w:p w:rsidR="00400FF3" w:rsidRDefault="00400FF3" w:rsidP="00C827C2">
      <w:pPr>
        <w:rPr>
          <w:b/>
          <w:sz w:val="20"/>
        </w:rPr>
      </w:pPr>
    </w:p>
    <w:p w:rsidR="00C827C2" w:rsidRDefault="00C827C2" w:rsidP="00C827C2">
      <w:pPr>
        <w:rPr>
          <w:b/>
          <w:sz w:val="20"/>
        </w:rPr>
      </w:pPr>
      <w:r>
        <w:rPr>
          <w:b/>
          <w:sz w:val="20"/>
        </w:rPr>
        <w:t>September 2013 to Present: Director of Institutional Research, West Virginia University</w:t>
      </w:r>
    </w:p>
    <w:p w:rsidR="00AD3CC2" w:rsidRPr="00AD3CC2" w:rsidRDefault="00AD3CC2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 xml:space="preserve">Charged with oversight for reporting for WVU which has a Health Science Center, 2 Regional Branch Campuses, a Law School, Agriculture program and is the </w:t>
      </w:r>
      <w:r w:rsidR="009D62D0">
        <w:rPr>
          <w:sz w:val="20"/>
          <w:szCs w:val="24"/>
        </w:rPr>
        <w:t>Fl</w:t>
      </w:r>
      <w:r>
        <w:rPr>
          <w:sz w:val="20"/>
          <w:szCs w:val="24"/>
        </w:rPr>
        <w:t xml:space="preserve">agship </w:t>
      </w:r>
      <w:r w:rsidR="009D62D0">
        <w:rPr>
          <w:sz w:val="20"/>
          <w:szCs w:val="24"/>
        </w:rPr>
        <w:t>U</w:t>
      </w:r>
      <w:r>
        <w:rPr>
          <w:sz w:val="20"/>
          <w:szCs w:val="24"/>
        </w:rPr>
        <w:t>niversity for the state of West Virginia.</w:t>
      </w:r>
    </w:p>
    <w:p w:rsidR="005B71BA" w:rsidRPr="005B71BA" w:rsidRDefault="00E27FC1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Provides o</w:t>
      </w:r>
      <w:r w:rsidR="005B71BA">
        <w:rPr>
          <w:sz w:val="20"/>
          <w:szCs w:val="24"/>
        </w:rPr>
        <w:t xml:space="preserve">versight </w:t>
      </w:r>
      <w:r w:rsidR="00A218A8">
        <w:rPr>
          <w:sz w:val="20"/>
          <w:szCs w:val="24"/>
        </w:rPr>
        <w:t xml:space="preserve">and direction </w:t>
      </w:r>
      <w:r w:rsidR="003751D5">
        <w:rPr>
          <w:sz w:val="20"/>
          <w:szCs w:val="24"/>
        </w:rPr>
        <w:t xml:space="preserve">to </w:t>
      </w:r>
      <w:r w:rsidR="00A218A8">
        <w:rPr>
          <w:sz w:val="20"/>
          <w:szCs w:val="24"/>
        </w:rPr>
        <w:t xml:space="preserve">seven employees employed by </w:t>
      </w:r>
      <w:r w:rsidR="005B71BA">
        <w:rPr>
          <w:sz w:val="20"/>
          <w:szCs w:val="24"/>
        </w:rPr>
        <w:t>the Institutional Research Office.</w:t>
      </w:r>
    </w:p>
    <w:p w:rsidR="005B71BA" w:rsidRPr="00A43F49" w:rsidRDefault="005B71BA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Participates and leads various efforts on the data warehouse used for reporting for West Virginia University.</w:t>
      </w:r>
    </w:p>
    <w:p w:rsidR="00A43F49" w:rsidRPr="00384A57" w:rsidRDefault="00A43F49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Performs analysis on tuition and fee studies.</w:t>
      </w:r>
    </w:p>
    <w:p w:rsidR="00384A57" w:rsidRPr="00CE14C2" w:rsidRDefault="00384A57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Provides oversight to major assessment projects in regard to ongoing university programs.</w:t>
      </w:r>
    </w:p>
    <w:p w:rsidR="00CE14C2" w:rsidRPr="00810067" w:rsidRDefault="00CE14C2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Redesign of business processes in regard to state and federal reports.</w:t>
      </w:r>
    </w:p>
    <w:p w:rsidR="00810067" w:rsidRPr="00546404" w:rsidRDefault="00810067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Support Accreditation efforts both for specific departments and the HLC university accreditation effort.</w:t>
      </w:r>
    </w:p>
    <w:p w:rsidR="00546404" w:rsidRPr="003751D5" w:rsidRDefault="003751D5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Work</w:t>
      </w:r>
      <w:r w:rsidR="00546404">
        <w:rPr>
          <w:sz w:val="20"/>
          <w:szCs w:val="24"/>
        </w:rPr>
        <w:t xml:space="preserve"> on operational planning with various university entities</w:t>
      </w:r>
      <w:r>
        <w:rPr>
          <w:sz w:val="20"/>
          <w:szCs w:val="24"/>
        </w:rPr>
        <w:t xml:space="preserve"> for decision-making purposes</w:t>
      </w:r>
      <w:r w:rsidR="00546404">
        <w:rPr>
          <w:sz w:val="20"/>
          <w:szCs w:val="24"/>
        </w:rPr>
        <w:t>.</w:t>
      </w:r>
    </w:p>
    <w:p w:rsidR="003751D5" w:rsidRPr="00A43F49" w:rsidRDefault="003751D5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 xml:space="preserve">Provide oversight to GIS operational projects for university spatial analysis requirements. </w:t>
      </w:r>
    </w:p>
    <w:p w:rsidR="00A43F49" w:rsidRPr="005B71BA" w:rsidRDefault="00A43F49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Assist with getting information to potential Principal Investigators for contract and grant proposals.</w:t>
      </w:r>
    </w:p>
    <w:p w:rsidR="005B71BA" w:rsidRPr="005B71BA" w:rsidRDefault="005B71BA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 xml:space="preserve">Interacts with the Academic Affairs colleges and personnel for operational data and requests. </w:t>
      </w:r>
    </w:p>
    <w:p w:rsidR="005B71BA" w:rsidRPr="00832F21" w:rsidRDefault="005B71BA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Interacts with Administrative departments for West Virginia University of fulfill data requests.</w:t>
      </w:r>
    </w:p>
    <w:p w:rsidR="00832F21" w:rsidRPr="00CE14C2" w:rsidRDefault="00832F21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 xml:space="preserve">Provide oversight to the redesign effort of the institutional research office website. </w:t>
      </w:r>
    </w:p>
    <w:p w:rsidR="00CE14C2" w:rsidRPr="00CE14C2" w:rsidRDefault="00CE14C2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Member of several university committees.</w:t>
      </w:r>
    </w:p>
    <w:p w:rsidR="00CE14C2" w:rsidRPr="00CE14C2" w:rsidRDefault="00CE14C2" w:rsidP="005B71BA">
      <w:pPr>
        <w:numPr>
          <w:ilvl w:val="0"/>
          <w:numId w:val="37"/>
        </w:numPr>
        <w:ind w:left="360" w:right="-90"/>
        <w:rPr>
          <w:b/>
          <w:sz w:val="20"/>
          <w:szCs w:val="24"/>
        </w:rPr>
      </w:pPr>
      <w:r>
        <w:rPr>
          <w:sz w:val="20"/>
          <w:szCs w:val="24"/>
        </w:rPr>
        <w:t>Formulate proposals to increase research and enrollment at West Virginia University.</w:t>
      </w:r>
    </w:p>
    <w:p w:rsidR="00CE14C2" w:rsidRPr="00A43F49" w:rsidRDefault="00CE14C2" w:rsidP="00CE14C2">
      <w:pPr>
        <w:ind w:right="-90"/>
        <w:rPr>
          <w:b/>
          <w:sz w:val="20"/>
          <w:szCs w:val="24"/>
        </w:rPr>
      </w:pPr>
    </w:p>
    <w:p w:rsidR="00CE14C2" w:rsidRDefault="00CE14C2" w:rsidP="00CE14C2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January 2014 to </w:t>
      </w:r>
      <w:r w:rsidR="00F30CB5">
        <w:rPr>
          <w:b/>
          <w:sz w:val="20"/>
          <w:szCs w:val="24"/>
        </w:rPr>
        <w:t>December 2014</w:t>
      </w:r>
      <w:r>
        <w:rPr>
          <w:b/>
          <w:sz w:val="20"/>
          <w:szCs w:val="24"/>
        </w:rPr>
        <w:t>: Research Associate Professor</w:t>
      </w:r>
      <w:r w:rsidRPr="009A07A0">
        <w:rPr>
          <w:b/>
          <w:sz w:val="20"/>
          <w:szCs w:val="24"/>
        </w:rPr>
        <w:t xml:space="preserve">, </w:t>
      </w:r>
      <w:proofErr w:type="spellStart"/>
      <w:r>
        <w:rPr>
          <w:b/>
          <w:sz w:val="20"/>
          <w:szCs w:val="24"/>
        </w:rPr>
        <w:t>Eberly</w:t>
      </w:r>
      <w:proofErr w:type="spellEnd"/>
      <w:r>
        <w:rPr>
          <w:b/>
          <w:sz w:val="20"/>
          <w:szCs w:val="24"/>
        </w:rPr>
        <w:t xml:space="preserve"> College of Arts and Sciences – Public Administration</w:t>
      </w:r>
      <w:r w:rsidRPr="009A07A0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West Virginia University</w:t>
      </w:r>
    </w:p>
    <w:p w:rsidR="00CE14C2" w:rsidRPr="00E27FC1" w:rsidRDefault="00E27FC1" w:rsidP="00CE14C2">
      <w:pPr>
        <w:pStyle w:val="ListParagraph"/>
        <w:numPr>
          <w:ilvl w:val="0"/>
          <w:numId w:val="40"/>
        </w:numPr>
        <w:ind w:left="360"/>
        <w:rPr>
          <w:b/>
          <w:sz w:val="20"/>
          <w:szCs w:val="24"/>
        </w:rPr>
      </w:pPr>
      <w:r>
        <w:rPr>
          <w:sz w:val="20"/>
          <w:szCs w:val="24"/>
        </w:rPr>
        <w:t>P</w:t>
      </w:r>
      <w:r w:rsidR="00CE14C2">
        <w:rPr>
          <w:sz w:val="20"/>
          <w:szCs w:val="24"/>
        </w:rPr>
        <w:t>erform</w:t>
      </w:r>
      <w:r>
        <w:rPr>
          <w:sz w:val="20"/>
          <w:szCs w:val="24"/>
        </w:rPr>
        <w:t>s</w:t>
      </w:r>
      <w:r w:rsidR="00CE14C2">
        <w:rPr>
          <w:sz w:val="20"/>
          <w:szCs w:val="24"/>
        </w:rPr>
        <w:t xml:space="preserve"> research in form of contacts and grants and publications for the Public Administration department</w:t>
      </w:r>
      <w:r>
        <w:rPr>
          <w:sz w:val="20"/>
          <w:szCs w:val="24"/>
        </w:rPr>
        <w:t xml:space="preserve"> as well as being a member of dissertation committees for the College of Education and Human Services</w:t>
      </w:r>
      <w:r w:rsidR="00CE14C2">
        <w:rPr>
          <w:sz w:val="20"/>
          <w:szCs w:val="24"/>
        </w:rPr>
        <w:t>.</w:t>
      </w:r>
    </w:p>
    <w:p w:rsidR="00E27FC1" w:rsidRPr="00E27FC1" w:rsidRDefault="00E27FC1" w:rsidP="00E27FC1">
      <w:pPr>
        <w:pStyle w:val="ListParagraph"/>
        <w:numPr>
          <w:ilvl w:val="0"/>
          <w:numId w:val="40"/>
        </w:numPr>
        <w:ind w:left="360"/>
        <w:rPr>
          <w:b/>
          <w:sz w:val="20"/>
          <w:szCs w:val="24"/>
        </w:rPr>
      </w:pPr>
      <w:r>
        <w:rPr>
          <w:sz w:val="20"/>
          <w:szCs w:val="24"/>
        </w:rPr>
        <w:t>Provides oversight to internship of student from the College of Education and Human Services on an assessment project.</w:t>
      </w:r>
    </w:p>
    <w:p w:rsidR="00E27FC1" w:rsidRPr="00E27FC1" w:rsidRDefault="00E27FC1" w:rsidP="00E27FC1">
      <w:pPr>
        <w:pStyle w:val="ListParagraph"/>
        <w:numPr>
          <w:ilvl w:val="0"/>
          <w:numId w:val="40"/>
        </w:numPr>
        <w:ind w:left="360"/>
        <w:rPr>
          <w:b/>
          <w:sz w:val="20"/>
          <w:szCs w:val="24"/>
        </w:rPr>
      </w:pPr>
      <w:r>
        <w:rPr>
          <w:sz w:val="20"/>
          <w:szCs w:val="24"/>
        </w:rPr>
        <w:t>Provides oversight to capstone project to students in the Masters of Public Administration program.</w:t>
      </w:r>
    </w:p>
    <w:p w:rsidR="00A43F49" w:rsidRDefault="00A43F49" w:rsidP="00A43F49">
      <w:pPr>
        <w:ind w:right="-90"/>
        <w:rPr>
          <w:sz w:val="20"/>
          <w:szCs w:val="24"/>
        </w:rPr>
      </w:pPr>
    </w:p>
    <w:p w:rsidR="00B45D4F" w:rsidRDefault="00B45D4F" w:rsidP="00B45D4F">
      <w:pPr>
        <w:ind w:right="-9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September 2007 to </w:t>
      </w:r>
      <w:r w:rsidR="005B71BA">
        <w:rPr>
          <w:b/>
          <w:sz w:val="20"/>
          <w:szCs w:val="24"/>
        </w:rPr>
        <w:t>August 2013</w:t>
      </w:r>
      <w:r>
        <w:rPr>
          <w:b/>
          <w:sz w:val="20"/>
          <w:szCs w:val="24"/>
        </w:rPr>
        <w:t xml:space="preserve">: </w:t>
      </w:r>
      <w:r w:rsidR="00F84798" w:rsidRPr="00371616">
        <w:rPr>
          <w:b/>
          <w:sz w:val="20"/>
          <w:szCs w:val="24"/>
        </w:rPr>
        <w:t>Associate Director</w:t>
      </w:r>
      <w:r w:rsidR="00F84798" w:rsidRPr="00B45D4F">
        <w:rPr>
          <w:b/>
          <w:sz w:val="20"/>
          <w:szCs w:val="24"/>
        </w:rPr>
        <w:t>, Office of S</w:t>
      </w:r>
      <w:r w:rsidRPr="00B45D4F">
        <w:rPr>
          <w:b/>
          <w:sz w:val="20"/>
          <w:szCs w:val="24"/>
        </w:rPr>
        <w:t>trategic Planning and Analysis</w:t>
      </w:r>
      <w:r>
        <w:rPr>
          <w:b/>
          <w:sz w:val="20"/>
          <w:szCs w:val="24"/>
        </w:rPr>
        <w:t>, The University of Texas at Dallas</w:t>
      </w:r>
    </w:p>
    <w:p w:rsidR="00F84798" w:rsidRPr="003F7C1F" w:rsidRDefault="00F84798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 w:rsidRPr="00371616">
        <w:rPr>
          <w:sz w:val="20"/>
          <w:szCs w:val="24"/>
        </w:rPr>
        <w:t>Provide direction and oversight to analysts responsible for mandatory state and federal reporting for the university, data integrity and accurate facilities management information.</w:t>
      </w:r>
    </w:p>
    <w:p w:rsidR="00F84798" w:rsidRPr="00371616" w:rsidRDefault="0051131F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>
        <w:rPr>
          <w:sz w:val="20"/>
          <w:szCs w:val="24"/>
        </w:rPr>
        <w:t>Provide</w:t>
      </w:r>
      <w:r w:rsidR="00F84798" w:rsidRPr="00371616">
        <w:rPr>
          <w:sz w:val="20"/>
          <w:szCs w:val="24"/>
        </w:rPr>
        <w:t xml:space="preserve"> interaction between the Office of Strategic Planning and Analysis and student life departments (i.e. the Regist</w:t>
      </w:r>
      <w:r w:rsidR="00710825">
        <w:rPr>
          <w:sz w:val="20"/>
          <w:szCs w:val="24"/>
        </w:rPr>
        <w:t>r</w:t>
      </w:r>
      <w:r w:rsidR="00F84798" w:rsidRPr="00371616">
        <w:rPr>
          <w:sz w:val="20"/>
          <w:szCs w:val="24"/>
        </w:rPr>
        <w:t xml:space="preserve">ar’s Office, Financial aid), Business affairs departments and Enrollment Services for mandatory state </w:t>
      </w:r>
      <w:r>
        <w:rPr>
          <w:sz w:val="20"/>
          <w:szCs w:val="24"/>
        </w:rPr>
        <w:t xml:space="preserve">and </w:t>
      </w:r>
      <w:r w:rsidR="00F84798" w:rsidRPr="00371616">
        <w:rPr>
          <w:sz w:val="20"/>
          <w:szCs w:val="24"/>
        </w:rPr>
        <w:t xml:space="preserve">federal reporting and </w:t>
      </w:r>
      <w:r w:rsidR="00F84B3C">
        <w:rPr>
          <w:sz w:val="20"/>
          <w:szCs w:val="24"/>
        </w:rPr>
        <w:t xml:space="preserve">for </w:t>
      </w:r>
      <w:r w:rsidR="00F84798" w:rsidRPr="00371616">
        <w:rPr>
          <w:sz w:val="20"/>
          <w:szCs w:val="24"/>
        </w:rPr>
        <w:t xml:space="preserve">operational requirements. </w:t>
      </w:r>
    </w:p>
    <w:p w:rsidR="00F84798" w:rsidRPr="00371616" w:rsidRDefault="00F84798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 w:rsidRPr="00371616">
        <w:rPr>
          <w:sz w:val="20"/>
          <w:szCs w:val="24"/>
        </w:rPr>
        <w:t>Provide interaction between the Office of Strategic Planning and Analysis and information resources</w:t>
      </w:r>
      <w:r>
        <w:rPr>
          <w:sz w:val="20"/>
          <w:szCs w:val="24"/>
        </w:rPr>
        <w:t>,</w:t>
      </w:r>
      <w:r w:rsidRPr="00371616">
        <w:rPr>
          <w:sz w:val="20"/>
          <w:szCs w:val="24"/>
        </w:rPr>
        <w:t xml:space="preserve"> the PeopleSoft Implementation Team</w:t>
      </w:r>
      <w:r>
        <w:rPr>
          <w:sz w:val="20"/>
          <w:szCs w:val="24"/>
        </w:rPr>
        <w:t xml:space="preserve"> and the </w:t>
      </w:r>
      <w:proofErr w:type="spellStart"/>
      <w:r>
        <w:rPr>
          <w:sz w:val="20"/>
          <w:szCs w:val="24"/>
        </w:rPr>
        <w:t>TexSIS</w:t>
      </w:r>
      <w:proofErr w:type="spellEnd"/>
      <w:r w:rsidRPr="00371616">
        <w:rPr>
          <w:sz w:val="20"/>
          <w:szCs w:val="24"/>
        </w:rPr>
        <w:t xml:space="preserve"> for ERP.</w:t>
      </w:r>
    </w:p>
    <w:p w:rsidR="00F84798" w:rsidRPr="00F84798" w:rsidRDefault="00F84798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 w:rsidRPr="00371616">
        <w:rPr>
          <w:sz w:val="20"/>
          <w:szCs w:val="24"/>
        </w:rPr>
        <w:t>Provide programming support for various projects for the university.</w:t>
      </w:r>
    </w:p>
    <w:p w:rsidR="005E7D92" w:rsidRPr="005E7D92" w:rsidRDefault="00F84798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>
        <w:rPr>
          <w:sz w:val="20"/>
          <w:szCs w:val="24"/>
        </w:rPr>
        <w:t xml:space="preserve">Provide oversight </w:t>
      </w:r>
      <w:r w:rsidR="001F40C9">
        <w:rPr>
          <w:sz w:val="20"/>
          <w:szCs w:val="24"/>
        </w:rPr>
        <w:t xml:space="preserve">over programmers </w:t>
      </w:r>
      <w:r>
        <w:rPr>
          <w:sz w:val="20"/>
          <w:szCs w:val="24"/>
        </w:rPr>
        <w:t xml:space="preserve">for development and implementation of the Logistical Tracking System (LTS) Project. </w:t>
      </w:r>
    </w:p>
    <w:p w:rsidR="00F84798" w:rsidRPr="00D607DD" w:rsidRDefault="005E7D92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>
        <w:rPr>
          <w:sz w:val="20"/>
          <w:szCs w:val="24"/>
        </w:rPr>
        <w:t>Develop</w:t>
      </w:r>
      <w:r w:rsidR="00D607DD">
        <w:rPr>
          <w:sz w:val="20"/>
          <w:szCs w:val="24"/>
        </w:rPr>
        <w:t>ed</w:t>
      </w:r>
      <w:r>
        <w:rPr>
          <w:sz w:val="20"/>
          <w:szCs w:val="24"/>
        </w:rPr>
        <w:t xml:space="preserve"> program for Tuition and Fees Calculation by Program versus costs.</w:t>
      </w:r>
      <w:r w:rsidR="00F84798" w:rsidRPr="00371616">
        <w:rPr>
          <w:sz w:val="20"/>
          <w:szCs w:val="24"/>
        </w:rPr>
        <w:t xml:space="preserve"> </w:t>
      </w:r>
    </w:p>
    <w:p w:rsidR="00D607DD" w:rsidRPr="00D607DD" w:rsidRDefault="00E27FC1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>
        <w:rPr>
          <w:sz w:val="20"/>
          <w:szCs w:val="24"/>
        </w:rPr>
        <w:lastRenderedPageBreak/>
        <w:t xml:space="preserve">Provided </w:t>
      </w:r>
      <w:r w:rsidR="00D607DD">
        <w:rPr>
          <w:sz w:val="20"/>
          <w:szCs w:val="24"/>
        </w:rPr>
        <w:t>oversight of documentation for Texas Higher Education Coordinating Board Reports and variables in PeopleSoft.</w:t>
      </w:r>
    </w:p>
    <w:p w:rsidR="00D607DD" w:rsidRPr="00A43F49" w:rsidRDefault="00E27FC1" w:rsidP="00F84798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sz w:val="20"/>
          <w:szCs w:val="24"/>
        </w:rPr>
      </w:pPr>
      <w:r>
        <w:rPr>
          <w:sz w:val="20"/>
          <w:szCs w:val="24"/>
        </w:rPr>
        <w:t>Performed</w:t>
      </w:r>
      <w:r w:rsidR="00D607DD">
        <w:rPr>
          <w:sz w:val="20"/>
          <w:szCs w:val="24"/>
        </w:rPr>
        <w:t xml:space="preserve"> GIS analytical work for the department. </w:t>
      </w:r>
    </w:p>
    <w:p w:rsidR="00DD60F8" w:rsidRDefault="00DD60F8" w:rsidP="00F84798">
      <w:pPr>
        <w:rPr>
          <w:b/>
          <w:sz w:val="20"/>
          <w:szCs w:val="24"/>
        </w:rPr>
      </w:pPr>
    </w:p>
    <w:p w:rsidR="00CE14C2" w:rsidRPr="00A12D27" w:rsidRDefault="00CE14C2" w:rsidP="00CE14C2">
      <w:pPr>
        <w:rPr>
          <w:rFonts w:ascii="Times New Roman" w:hAnsi="Times New Roman"/>
          <w:b/>
          <w:sz w:val="20"/>
        </w:rPr>
      </w:pPr>
      <w:r w:rsidRPr="00A12D27">
        <w:rPr>
          <w:rFonts w:ascii="Times New Roman" w:hAnsi="Times New Roman"/>
          <w:b/>
          <w:sz w:val="20"/>
        </w:rPr>
        <w:t>January 2008 to August 2013: Clinical Assistant Professor, Public Affairs: School of Economic, Political and Policy Sciences - The University of Texas at Dallas</w:t>
      </w:r>
    </w:p>
    <w:p w:rsidR="00CE14C2" w:rsidRPr="00A12D27" w:rsidRDefault="00766A9E" w:rsidP="00CE14C2">
      <w:pPr>
        <w:pStyle w:val="ListParagraph"/>
        <w:numPr>
          <w:ilvl w:val="0"/>
          <w:numId w:val="40"/>
        </w:numPr>
        <w:ind w:left="360"/>
        <w:rPr>
          <w:rFonts w:ascii="Times New Roman" w:hAnsi="Times New Roman"/>
          <w:sz w:val="20"/>
        </w:rPr>
      </w:pPr>
      <w:r w:rsidRPr="00A12D27">
        <w:rPr>
          <w:rFonts w:ascii="Times New Roman" w:hAnsi="Times New Roman"/>
          <w:sz w:val="20"/>
        </w:rPr>
        <w:t>Taught classes to both undergraduate and graduate students in the Public Affairs program.</w:t>
      </w:r>
    </w:p>
    <w:p w:rsidR="00766A9E" w:rsidRPr="00A12D27" w:rsidRDefault="00766A9E" w:rsidP="00CE14C2">
      <w:pPr>
        <w:pStyle w:val="ListParagraph"/>
        <w:numPr>
          <w:ilvl w:val="0"/>
          <w:numId w:val="40"/>
        </w:numPr>
        <w:ind w:left="360"/>
        <w:rPr>
          <w:rFonts w:ascii="Times New Roman" w:hAnsi="Times New Roman"/>
          <w:sz w:val="20"/>
        </w:rPr>
      </w:pPr>
      <w:r w:rsidRPr="00A12D27">
        <w:rPr>
          <w:rFonts w:ascii="Times New Roman" w:hAnsi="Times New Roman"/>
          <w:sz w:val="20"/>
        </w:rPr>
        <w:t>Performed research which resulted in publications.</w:t>
      </w:r>
    </w:p>
    <w:p w:rsidR="00766A9E" w:rsidRPr="00A12D27" w:rsidRDefault="00766A9E" w:rsidP="00CE14C2">
      <w:pPr>
        <w:pStyle w:val="ListParagraph"/>
        <w:numPr>
          <w:ilvl w:val="0"/>
          <w:numId w:val="40"/>
        </w:numPr>
        <w:ind w:left="360"/>
        <w:rPr>
          <w:rFonts w:ascii="Times New Roman" w:hAnsi="Times New Roman"/>
          <w:sz w:val="20"/>
        </w:rPr>
      </w:pPr>
      <w:r w:rsidRPr="00A12D27">
        <w:rPr>
          <w:rFonts w:ascii="Times New Roman" w:hAnsi="Times New Roman"/>
          <w:sz w:val="20"/>
        </w:rPr>
        <w:t>Worked on a contract for the Kentucky Campus Compact.</w:t>
      </w:r>
    </w:p>
    <w:p w:rsidR="00766A9E" w:rsidRPr="00A12D27" w:rsidRDefault="00766A9E" w:rsidP="00CE14C2">
      <w:pPr>
        <w:pStyle w:val="ListParagraph"/>
        <w:numPr>
          <w:ilvl w:val="0"/>
          <w:numId w:val="40"/>
        </w:numPr>
        <w:ind w:left="360"/>
        <w:rPr>
          <w:rFonts w:ascii="Times New Roman" w:hAnsi="Times New Roman"/>
          <w:sz w:val="20"/>
        </w:rPr>
      </w:pPr>
      <w:r w:rsidRPr="00A12D27">
        <w:rPr>
          <w:rFonts w:ascii="Times New Roman" w:hAnsi="Times New Roman"/>
          <w:sz w:val="20"/>
        </w:rPr>
        <w:t xml:space="preserve">Assisted in working on Fast-Track recruitment for the MPA. </w:t>
      </w:r>
    </w:p>
    <w:p w:rsidR="00CE14C2" w:rsidRPr="00CE14C2" w:rsidRDefault="00CE14C2" w:rsidP="00CE14C2">
      <w:pPr>
        <w:rPr>
          <w:rFonts w:ascii="Times New Roman" w:hAnsi="Times New Roman"/>
          <w:b/>
          <w:sz w:val="22"/>
        </w:rPr>
      </w:pPr>
      <w:r w:rsidRPr="00CE14C2">
        <w:rPr>
          <w:rFonts w:ascii="Times New Roman" w:hAnsi="Times New Roman"/>
          <w:b/>
          <w:sz w:val="22"/>
        </w:rPr>
        <w:tab/>
      </w:r>
    </w:p>
    <w:p w:rsidR="00CE14C2" w:rsidRPr="00A12D27" w:rsidRDefault="00CE14C2" w:rsidP="00CE14C2">
      <w:pPr>
        <w:rPr>
          <w:rFonts w:ascii="Times New Roman" w:hAnsi="Times New Roman"/>
          <w:b/>
          <w:sz w:val="20"/>
        </w:rPr>
      </w:pPr>
      <w:r w:rsidRPr="00A12D27">
        <w:rPr>
          <w:rFonts w:ascii="Times New Roman" w:hAnsi="Times New Roman"/>
          <w:b/>
          <w:sz w:val="20"/>
        </w:rPr>
        <w:t xml:space="preserve">August 2007 to December 2007: Clinical Lecturer, Public Affairs: School of Economic, Political and Policy Sciences - The University of Texas at Dallas </w:t>
      </w:r>
    </w:p>
    <w:p w:rsidR="00CE14C2" w:rsidRPr="00A12D27" w:rsidRDefault="00CE14C2" w:rsidP="00CE14C2">
      <w:pPr>
        <w:pStyle w:val="ListParagraph"/>
        <w:numPr>
          <w:ilvl w:val="0"/>
          <w:numId w:val="40"/>
        </w:numPr>
        <w:ind w:left="360"/>
        <w:rPr>
          <w:b/>
          <w:sz w:val="20"/>
        </w:rPr>
      </w:pPr>
      <w:r w:rsidRPr="00A12D27">
        <w:rPr>
          <w:sz w:val="20"/>
        </w:rPr>
        <w:t>Taught a class for undergraduates in the Public Affairs program in Human Resources</w:t>
      </w:r>
    </w:p>
    <w:p w:rsidR="00CE14C2" w:rsidRPr="00A12D27" w:rsidRDefault="00CE14C2" w:rsidP="00F84798">
      <w:pPr>
        <w:rPr>
          <w:b/>
          <w:sz w:val="20"/>
        </w:rPr>
      </w:pPr>
    </w:p>
    <w:p w:rsidR="00F84798" w:rsidRPr="00A12D27" w:rsidRDefault="00EB5DCB" w:rsidP="009A07A0">
      <w:pPr>
        <w:rPr>
          <w:b/>
          <w:sz w:val="20"/>
        </w:rPr>
      </w:pPr>
      <w:r w:rsidRPr="00A12D27">
        <w:rPr>
          <w:b/>
          <w:sz w:val="20"/>
        </w:rPr>
        <w:t>February</w:t>
      </w:r>
      <w:r w:rsidR="009A07A0" w:rsidRPr="00A12D27">
        <w:rPr>
          <w:b/>
          <w:sz w:val="20"/>
        </w:rPr>
        <w:t xml:space="preserve"> 2001 to August 2007: </w:t>
      </w:r>
      <w:r w:rsidR="00F84798" w:rsidRPr="00A12D27">
        <w:rPr>
          <w:b/>
          <w:sz w:val="20"/>
        </w:rPr>
        <w:t xml:space="preserve">Assistant Director, Office of Strategic Planning and Analysis, The University of Texas at Dallas 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>Project Lead on the development of the Logistical Tracking System</w:t>
      </w:r>
      <w:r w:rsidRPr="00A12D27">
        <w:rPr>
          <w:sz w:val="20"/>
          <w:vertAlign w:val="superscript"/>
        </w:rPr>
        <w:t>©</w:t>
      </w:r>
      <w:r w:rsidRPr="00A12D27">
        <w:rPr>
          <w:sz w:val="20"/>
        </w:rPr>
        <w:t xml:space="preserve"> (LTS), the Space Inventory Database</w:t>
      </w:r>
      <w:r w:rsidRPr="00A12D27">
        <w:rPr>
          <w:sz w:val="20"/>
          <w:vertAlign w:val="superscript"/>
        </w:rPr>
        <w:t>©</w:t>
      </w:r>
      <w:r w:rsidRPr="00A12D27">
        <w:rPr>
          <w:sz w:val="20"/>
        </w:rPr>
        <w:t xml:space="preserve"> (SID) and the Financial Aid Reporting System</w:t>
      </w:r>
      <w:r w:rsidRPr="00A12D27">
        <w:rPr>
          <w:sz w:val="20"/>
          <w:vertAlign w:val="superscript"/>
        </w:rPr>
        <w:t>©</w:t>
      </w:r>
      <w:r w:rsidRPr="00A12D27">
        <w:rPr>
          <w:sz w:val="20"/>
        </w:rPr>
        <w:t xml:space="preserve"> (FAR)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 xml:space="preserve">Developed programs for tuition and fees calculations by program. 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>Conducted audits of facilities, application fees, Student Information System, utilization of HAZMAT in research laboratories and Information Resource policies and procedures.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 xml:space="preserve">Trained UTD staff on Microsoft ACCESS, FOCUS and JCL and wrote training manual on </w:t>
      </w:r>
      <w:r w:rsidRPr="00A12D27">
        <w:rPr>
          <w:rFonts w:hint="eastAsia"/>
          <w:sz w:val="20"/>
        </w:rPr>
        <w:t>programming</w:t>
      </w:r>
      <w:r w:rsidRPr="00A12D27">
        <w:rPr>
          <w:sz w:val="20"/>
        </w:rPr>
        <w:t xml:space="preserve"> against the university</w:t>
      </w:r>
      <w:r w:rsidRPr="00A12D27">
        <w:rPr>
          <w:rFonts w:hint="eastAsia"/>
          <w:sz w:val="20"/>
        </w:rPr>
        <w:t>’</w:t>
      </w:r>
      <w:r w:rsidRPr="00A12D27">
        <w:rPr>
          <w:sz w:val="20"/>
        </w:rPr>
        <w:t>s DB2 system.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>Developed space projection methodology for facility construction and estimated square footage of new facilities.</w:t>
      </w:r>
    </w:p>
    <w:p w:rsidR="00546404" w:rsidRPr="00A12D27" w:rsidRDefault="00546404" w:rsidP="00546404">
      <w:pPr>
        <w:ind w:left="360"/>
        <w:jc w:val="both"/>
        <w:rPr>
          <w:sz w:val="20"/>
        </w:rPr>
      </w:pP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 xml:space="preserve">Performed efficiency analysis of faculty revenue generated via credit hour </w:t>
      </w:r>
      <w:r w:rsidRPr="00A12D27">
        <w:rPr>
          <w:rFonts w:hint="eastAsia"/>
          <w:sz w:val="20"/>
        </w:rPr>
        <w:t>production</w:t>
      </w:r>
      <w:r w:rsidRPr="00A12D27">
        <w:rPr>
          <w:sz w:val="20"/>
        </w:rPr>
        <w:t xml:space="preserve"> against salary expenditure (RETINA</w:t>
      </w:r>
      <w:r w:rsidRPr="00A12D27">
        <w:rPr>
          <w:sz w:val="20"/>
          <w:vertAlign w:val="superscript"/>
        </w:rPr>
        <w:t>©</w:t>
      </w:r>
      <w:r w:rsidRPr="00A12D27">
        <w:rPr>
          <w:sz w:val="20"/>
        </w:rPr>
        <w:t>)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 xml:space="preserve">Researched comparison of </w:t>
      </w:r>
      <w:proofErr w:type="spellStart"/>
      <w:r w:rsidRPr="00A12D27">
        <w:rPr>
          <w:sz w:val="20"/>
        </w:rPr>
        <w:t>Metroplex</w:t>
      </w:r>
      <w:proofErr w:type="spellEnd"/>
      <w:r w:rsidRPr="00A12D27">
        <w:rPr>
          <w:sz w:val="20"/>
        </w:rPr>
        <w:t xml:space="preserve"> areas in regard to higher education for the Dallas-Fort Worth </w:t>
      </w:r>
      <w:proofErr w:type="spellStart"/>
      <w:r w:rsidRPr="00A12D27">
        <w:rPr>
          <w:sz w:val="20"/>
        </w:rPr>
        <w:t>Metroplex</w:t>
      </w:r>
      <w:proofErr w:type="spellEnd"/>
      <w:r w:rsidRPr="00A12D27">
        <w:rPr>
          <w:sz w:val="20"/>
        </w:rPr>
        <w:t xml:space="preserve">. 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 xml:space="preserve">Performed analysis on legislation impact on the university. </w:t>
      </w:r>
    </w:p>
    <w:p w:rsidR="00F84798" w:rsidRPr="00A12D27" w:rsidRDefault="00F84798" w:rsidP="00F8479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A12D27">
        <w:rPr>
          <w:sz w:val="20"/>
        </w:rPr>
        <w:t>Managed and trained employees that produced state and federal reports.</w:t>
      </w:r>
    </w:p>
    <w:p w:rsidR="0032043E" w:rsidRPr="00A12D27" w:rsidRDefault="0032043E" w:rsidP="00F84798">
      <w:pPr>
        <w:rPr>
          <w:sz w:val="20"/>
        </w:rPr>
      </w:pPr>
    </w:p>
    <w:p w:rsidR="00F84798" w:rsidRPr="00A12D27" w:rsidRDefault="00D75D5E" w:rsidP="00D75D5E">
      <w:pPr>
        <w:rPr>
          <w:b/>
          <w:sz w:val="20"/>
        </w:rPr>
      </w:pPr>
      <w:r w:rsidRPr="00A12D27">
        <w:rPr>
          <w:b/>
          <w:sz w:val="20"/>
        </w:rPr>
        <w:t xml:space="preserve">October 1997 to </w:t>
      </w:r>
      <w:r w:rsidR="00EB5DCB" w:rsidRPr="00A12D27">
        <w:rPr>
          <w:b/>
          <w:sz w:val="20"/>
        </w:rPr>
        <w:t xml:space="preserve">February </w:t>
      </w:r>
      <w:r w:rsidRPr="00A12D27">
        <w:rPr>
          <w:b/>
          <w:sz w:val="20"/>
        </w:rPr>
        <w:t xml:space="preserve">2001: </w:t>
      </w:r>
      <w:r w:rsidR="00F84798" w:rsidRPr="00A12D27">
        <w:rPr>
          <w:b/>
          <w:sz w:val="20"/>
        </w:rPr>
        <w:t>Special Project Coordinator/Programmer, Office of Strategic Planning and Analysis, The</w:t>
      </w:r>
      <w:r w:rsidRPr="00A12D27">
        <w:rPr>
          <w:b/>
          <w:sz w:val="20"/>
        </w:rPr>
        <w:t xml:space="preserve"> University of Texas at Dallas</w:t>
      </w:r>
    </w:p>
    <w:p w:rsidR="00F84798" w:rsidRPr="00A12D27" w:rsidRDefault="00F84798" w:rsidP="00F8479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Wrote FOCUS extracts from the university</w:t>
      </w:r>
      <w:r w:rsidRPr="00A12D27">
        <w:rPr>
          <w:rFonts w:hint="eastAsia"/>
          <w:sz w:val="20"/>
        </w:rPr>
        <w:t>’</w:t>
      </w:r>
      <w:r w:rsidRPr="00A12D27">
        <w:rPr>
          <w:sz w:val="20"/>
        </w:rPr>
        <w:t>s mainframe databases (SIS+, FRS, HRS, SMS, BIS).</w:t>
      </w:r>
    </w:p>
    <w:p w:rsidR="00F84798" w:rsidRPr="00A12D27" w:rsidRDefault="00F84798" w:rsidP="00F8479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Completed mandatory reports for the U.S. Department of Education (IPEDS) and the Texas Higher Education Coordinating Board.</w:t>
      </w:r>
    </w:p>
    <w:p w:rsidR="00F84798" w:rsidRPr="00A12D27" w:rsidRDefault="00F84798" w:rsidP="00F8479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Worked with Admissions and Records offices on course enrollment projections, operator ID audits and distance education courses.</w:t>
      </w:r>
    </w:p>
    <w:p w:rsidR="00F84798" w:rsidRPr="00A12D27" w:rsidRDefault="00F84798" w:rsidP="00F84798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Analyzed semester credit hour production and headcount by residency for funding forecasts.</w:t>
      </w:r>
    </w:p>
    <w:p w:rsidR="00F84798" w:rsidRPr="00A12D27" w:rsidRDefault="00F84798" w:rsidP="00F84798">
      <w:pPr>
        <w:rPr>
          <w:sz w:val="20"/>
        </w:rPr>
      </w:pPr>
    </w:p>
    <w:p w:rsidR="00D75D5E" w:rsidRPr="00A12D27" w:rsidRDefault="00EB5DCB" w:rsidP="00D75D5E">
      <w:pPr>
        <w:rPr>
          <w:b/>
          <w:sz w:val="20"/>
        </w:rPr>
      </w:pPr>
      <w:r w:rsidRPr="00A12D27">
        <w:rPr>
          <w:b/>
          <w:sz w:val="20"/>
        </w:rPr>
        <w:t xml:space="preserve">July </w:t>
      </w:r>
      <w:r w:rsidR="009A07A0" w:rsidRPr="00A12D27">
        <w:rPr>
          <w:b/>
          <w:sz w:val="20"/>
        </w:rPr>
        <w:t xml:space="preserve">1997 to </w:t>
      </w:r>
      <w:r w:rsidRPr="00A12D27">
        <w:rPr>
          <w:b/>
          <w:sz w:val="20"/>
        </w:rPr>
        <w:t xml:space="preserve">December </w:t>
      </w:r>
      <w:r w:rsidR="009A07A0" w:rsidRPr="00A12D27">
        <w:rPr>
          <w:b/>
          <w:sz w:val="20"/>
        </w:rPr>
        <w:t xml:space="preserve">1998: Competitive Analyst, </w:t>
      </w:r>
      <w:r w:rsidR="00D75D5E" w:rsidRPr="00A12D27">
        <w:rPr>
          <w:b/>
          <w:sz w:val="20"/>
        </w:rPr>
        <w:t xml:space="preserve">Nortel Networks </w:t>
      </w:r>
    </w:p>
    <w:p w:rsidR="00671995" w:rsidRPr="00A12D27" w:rsidRDefault="009A07A0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A</w:t>
      </w:r>
      <w:r w:rsidR="00D75D5E" w:rsidRPr="00A12D27">
        <w:rPr>
          <w:sz w:val="20"/>
        </w:rPr>
        <w:t>cquire information on competitor central office switches</w:t>
      </w:r>
    </w:p>
    <w:p w:rsidR="00671995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D</w:t>
      </w:r>
      <w:r w:rsidR="00D75D5E" w:rsidRPr="00A12D27">
        <w:rPr>
          <w:sz w:val="20"/>
        </w:rPr>
        <w:t>etermine differences between DMS-500 features and competitor products</w:t>
      </w:r>
    </w:p>
    <w:p w:rsidR="00671995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S</w:t>
      </w:r>
      <w:r w:rsidR="00D75D5E" w:rsidRPr="00A12D27">
        <w:rPr>
          <w:sz w:val="20"/>
        </w:rPr>
        <w:t>urvey customers about features on the DMS-500</w:t>
      </w:r>
    </w:p>
    <w:p w:rsidR="00D75D5E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G</w:t>
      </w:r>
      <w:r w:rsidR="00D75D5E" w:rsidRPr="00A12D27">
        <w:rPr>
          <w:sz w:val="20"/>
        </w:rPr>
        <w:t>ather information on N</w:t>
      </w:r>
      <w:r w:rsidRPr="00A12D27">
        <w:rPr>
          <w:sz w:val="20"/>
        </w:rPr>
        <w:t>ortel</w:t>
      </w:r>
      <w:r w:rsidR="00D75D5E" w:rsidRPr="00A12D27">
        <w:rPr>
          <w:sz w:val="20"/>
        </w:rPr>
        <w:t>'s market share in CLEC's.</w:t>
      </w:r>
    </w:p>
    <w:p w:rsidR="00D75D5E" w:rsidRPr="00A12D27" w:rsidRDefault="00D75D5E" w:rsidP="00D75D5E">
      <w:pPr>
        <w:rPr>
          <w:sz w:val="20"/>
        </w:rPr>
      </w:pPr>
    </w:p>
    <w:p w:rsidR="00B45D4F" w:rsidRPr="00A12D27" w:rsidRDefault="00EB5DCB" w:rsidP="00B45D4F">
      <w:pPr>
        <w:rPr>
          <w:b/>
          <w:sz w:val="20"/>
        </w:rPr>
      </w:pPr>
      <w:r w:rsidRPr="00A12D27">
        <w:rPr>
          <w:b/>
          <w:sz w:val="20"/>
        </w:rPr>
        <w:t xml:space="preserve">January </w:t>
      </w:r>
      <w:r w:rsidR="00671995" w:rsidRPr="00A12D27">
        <w:rPr>
          <w:b/>
          <w:sz w:val="20"/>
        </w:rPr>
        <w:t>199</w:t>
      </w:r>
      <w:r w:rsidRPr="00A12D27">
        <w:rPr>
          <w:b/>
          <w:sz w:val="20"/>
        </w:rPr>
        <w:t>7</w:t>
      </w:r>
      <w:r w:rsidR="00671995" w:rsidRPr="00A12D27">
        <w:rPr>
          <w:b/>
          <w:sz w:val="20"/>
        </w:rPr>
        <w:t xml:space="preserve"> to </w:t>
      </w:r>
      <w:r w:rsidRPr="00A12D27">
        <w:rPr>
          <w:b/>
          <w:sz w:val="20"/>
        </w:rPr>
        <w:t xml:space="preserve">June </w:t>
      </w:r>
      <w:r w:rsidR="00671995" w:rsidRPr="00A12D27">
        <w:rPr>
          <w:b/>
          <w:sz w:val="20"/>
        </w:rPr>
        <w:t xml:space="preserve">1997: Recruiting Analyst, University Relations, </w:t>
      </w:r>
      <w:r w:rsidR="00B45D4F" w:rsidRPr="00A12D27">
        <w:rPr>
          <w:b/>
          <w:sz w:val="20"/>
        </w:rPr>
        <w:t xml:space="preserve">Nortel Networks </w:t>
      </w:r>
    </w:p>
    <w:p w:rsidR="00671995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C</w:t>
      </w:r>
      <w:r w:rsidR="00B45D4F" w:rsidRPr="00A12D27">
        <w:rPr>
          <w:sz w:val="20"/>
        </w:rPr>
        <w:t>ompiled profiles on candidates that received multiple offers</w:t>
      </w:r>
    </w:p>
    <w:p w:rsidR="00671995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P</w:t>
      </w:r>
      <w:r w:rsidR="00B45D4F" w:rsidRPr="00A12D27">
        <w:rPr>
          <w:sz w:val="20"/>
        </w:rPr>
        <w:t xml:space="preserve">roduce statistics on hiring information </w:t>
      </w:r>
      <w:r w:rsidRPr="00A12D27">
        <w:rPr>
          <w:sz w:val="20"/>
        </w:rPr>
        <w:t>from</w:t>
      </w:r>
      <w:r w:rsidR="00B45D4F" w:rsidRPr="00A12D27">
        <w:rPr>
          <w:sz w:val="20"/>
        </w:rPr>
        <w:t xml:space="preserve"> </w:t>
      </w:r>
      <w:r w:rsidRPr="00A12D27">
        <w:rPr>
          <w:sz w:val="20"/>
        </w:rPr>
        <w:t xml:space="preserve">successful </w:t>
      </w:r>
      <w:r w:rsidR="00B45D4F" w:rsidRPr="00A12D27">
        <w:rPr>
          <w:sz w:val="20"/>
        </w:rPr>
        <w:t>collegiate programs and i</w:t>
      </w:r>
      <w:r w:rsidRPr="00A12D27">
        <w:rPr>
          <w:sz w:val="20"/>
        </w:rPr>
        <w:t>nstitutions</w:t>
      </w:r>
      <w:r w:rsidR="00B45D4F" w:rsidRPr="00A12D27">
        <w:rPr>
          <w:sz w:val="20"/>
        </w:rPr>
        <w:t xml:space="preserve"> </w:t>
      </w:r>
    </w:p>
    <w:p w:rsidR="00B45D4F" w:rsidRPr="00A12D27" w:rsidRDefault="00671995" w:rsidP="0067199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D</w:t>
      </w:r>
      <w:r w:rsidR="00B45D4F" w:rsidRPr="00A12D27">
        <w:rPr>
          <w:sz w:val="20"/>
        </w:rPr>
        <w:t>eveloped an application to produc</w:t>
      </w:r>
      <w:r w:rsidRPr="00A12D27">
        <w:rPr>
          <w:sz w:val="20"/>
        </w:rPr>
        <w:t>e</w:t>
      </w:r>
      <w:r w:rsidR="00B45D4F" w:rsidRPr="00A12D27">
        <w:rPr>
          <w:sz w:val="20"/>
        </w:rPr>
        <w:t xml:space="preserve"> accurate statistics </w:t>
      </w:r>
    </w:p>
    <w:p w:rsidR="00671995" w:rsidRPr="00A12D27" w:rsidRDefault="00671995" w:rsidP="00671995">
      <w:pPr>
        <w:ind w:left="360"/>
        <w:rPr>
          <w:sz w:val="20"/>
        </w:rPr>
      </w:pPr>
    </w:p>
    <w:p w:rsidR="00C8434B" w:rsidRPr="00A12D27" w:rsidRDefault="00C8434B" w:rsidP="00C8434B">
      <w:pPr>
        <w:rPr>
          <w:b/>
          <w:sz w:val="20"/>
        </w:rPr>
      </w:pPr>
      <w:r w:rsidRPr="00A12D27">
        <w:rPr>
          <w:b/>
          <w:sz w:val="20"/>
        </w:rPr>
        <w:t xml:space="preserve">May 1996 – December 1996: Intern, City Manager's Office, City of McKinney </w:t>
      </w:r>
    </w:p>
    <w:p w:rsidR="00C8434B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 xml:space="preserve">Helped to formulate and write policies for Risk Management, Information Resources, General Policies, Use of City Logo Policies and Procurement Policies. </w:t>
      </w:r>
    </w:p>
    <w:p w:rsidR="00C8434B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 xml:space="preserve">Designed brochures for Noise Abatement for the McKinney Municipal Airport and for Newcomer's packets </w:t>
      </w:r>
    </w:p>
    <w:p w:rsidR="00C8434B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 xml:space="preserve">Worked on Economic Development proposals for the McKinney Municipal Airport </w:t>
      </w:r>
    </w:p>
    <w:p w:rsidR="00C8434B" w:rsidRPr="00A12D27" w:rsidRDefault="00C8434B" w:rsidP="00C8434B">
      <w:pPr>
        <w:rPr>
          <w:sz w:val="20"/>
        </w:rPr>
      </w:pPr>
    </w:p>
    <w:p w:rsidR="00C8434B" w:rsidRPr="00A12D27" w:rsidRDefault="00C8434B" w:rsidP="00C8434B">
      <w:pPr>
        <w:rPr>
          <w:b/>
          <w:sz w:val="20"/>
        </w:rPr>
      </w:pPr>
      <w:r w:rsidRPr="00A12D27">
        <w:rPr>
          <w:b/>
          <w:sz w:val="20"/>
        </w:rPr>
        <w:t xml:space="preserve">January 1996 – </w:t>
      </w:r>
      <w:r w:rsidR="00EB5DCB" w:rsidRPr="00A12D27">
        <w:rPr>
          <w:b/>
          <w:sz w:val="20"/>
        </w:rPr>
        <w:t>April</w:t>
      </w:r>
      <w:r w:rsidRPr="00A12D27">
        <w:rPr>
          <w:b/>
          <w:sz w:val="20"/>
        </w:rPr>
        <w:t xml:space="preserve"> 1996: Intern, Economic Development Corporation, City of Duncanville </w:t>
      </w:r>
    </w:p>
    <w:p w:rsidR="00C8434B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Worked on developing an image for the City of Duncanville</w:t>
      </w:r>
    </w:p>
    <w:p w:rsidR="00C8434B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t>Took inventory and creating a database of all property for sale in the city</w:t>
      </w:r>
    </w:p>
    <w:p w:rsidR="00D75D5E" w:rsidRPr="00A12D27" w:rsidRDefault="00C8434B" w:rsidP="00C8434B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0"/>
        </w:rPr>
      </w:pPr>
      <w:r w:rsidRPr="00A12D27">
        <w:rPr>
          <w:sz w:val="20"/>
        </w:rPr>
        <w:lastRenderedPageBreak/>
        <w:t>Worked with the Main Street Manager on several projects and surveys, including the calculation of the property values of businesses along Main Street for a two-year time span</w:t>
      </w:r>
    </w:p>
    <w:p w:rsidR="00D14C33" w:rsidRPr="00A12D27" w:rsidRDefault="00D14C33" w:rsidP="00D14C33">
      <w:pPr>
        <w:rPr>
          <w:b/>
          <w:sz w:val="20"/>
        </w:rPr>
      </w:pPr>
    </w:p>
    <w:p w:rsidR="00D14C33" w:rsidRPr="00A12D27" w:rsidRDefault="00EB5DCB" w:rsidP="00D14C33">
      <w:pPr>
        <w:rPr>
          <w:b/>
          <w:sz w:val="20"/>
        </w:rPr>
      </w:pPr>
      <w:r w:rsidRPr="00A12D27">
        <w:rPr>
          <w:b/>
          <w:sz w:val="20"/>
        </w:rPr>
        <w:t>July</w:t>
      </w:r>
      <w:r w:rsidR="00D14C33" w:rsidRPr="00A12D27">
        <w:rPr>
          <w:b/>
          <w:sz w:val="20"/>
        </w:rPr>
        <w:t xml:space="preserve"> 1988 – May 1994: Water Safety Instructor, Parks and Recreation, City of Plano</w:t>
      </w:r>
    </w:p>
    <w:p w:rsidR="00D14C33" w:rsidRPr="00A12D27" w:rsidRDefault="00D14C33" w:rsidP="00D14C33">
      <w:pPr>
        <w:rPr>
          <w:b/>
          <w:sz w:val="20"/>
        </w:rPr>
      </w:pPr>
    </w:p>
    <w:p w:rsidR="00D14C33" w:rsidRPr="00A12D27" w:rsidRDefault="00EB5DCB" w:rsidP="00D14C33">
      <w:pPr>
        <w:rPr>
          <w:b/>
          <w:sz w:val="20"/>
        </w:rPr>
      </w:pPr>
      <w:r w:rsidRPr="00A12D27">
        <w:rPr>
          <w:b/>
          <w:sz w:val="20"/>
        </w:rPr>
        <w:t>May</w:t>
      </w:r>
      <w:r w:rsidR="00D14C33" w:rsidRPr="00A12D27">
        <w:rPr>
          <w:b/>
          <w:sz w:val="20"/>
        </w:rPr>
        <w:t xml:space="preserve"> 199</w:t>
      </w:r>
      <w:r w:rsidRPr="00A12D27">
        <w:rPr>
          <w:b/>
          <w:sz w:val="20"/>
        </w:rPr>
        <w:t>2 – August 1993</w:t>
      </w:r>
      <w:r w:rsidR="00D14C33" w:rsidRPr="00A12D27">
        <w:rPr>
          <w:b/>
          <w:sz w:val="20"/>
        </w:rPr>
        <w:t>: Water Safety Instructor and Lifeguard, Parks and Recreation, City of Richardson</w:t>
      </w:r>
    </w:p>
    <w:p w:rsidR="00D14C33" w:rsidRPr="00A12D27" w:rsidRDefault="00D14C33" w:rsidP="00D14C33">
      <w:pPr>
        <w:rPr>
          <w:b/>
          <w:sz w:val="20"/>
        </w:rPr>
      </w:pPr>
    </w:p>
    <w:p w:rsidR="00D14C33" w:rsidRPr="00A12D27" w:rsidRDefault="00EB5DCB" w:rsidP="00D14C33">
      <w:pPr>
        <w:rPr>
          <w:b/>
          <w:sz w:val="20"/>
        </w:rPr>
      </w:pPr>
      <w:r w:rsidRPr="00A12D27">
        <w:rPr>
          <w:b/>
          <w:sz w:val="20"/>
        </w:rPr>
        <w:t>April</w:t>
      </w:r>
      <w:r w:rsidR="00D14C33" w:rsidRPr="00A12D27">
        <w:rPr>
          <w:b/>
          <w:sz w:val="20"/>
        </w:rPr>
        <w:t xml:space="preserve"> 1986 – May 1988: Preschool Swim Instructor, Parks and Recreation, City of Plano</w:t>
      </w:r>
    </w:p>
    <w:p w:rsidR="00D14C33" w:rsidRPr="00A12D27" w:rsidRDefault="00D14C33" w:rsidP="00D14C33">
      <w:pPr>
        <w:rPr>
          <w:b/>
          <w:sz w:val="20"/>
        </w:rPr>
      </w:pPr>
    </w:p>
    <w:p w:rsidR="00D14C33" w:rsidRPr="00A12D27" w:rsidRDefault="00EB5DCB" w:rsidP="00D14C33">
      <w:pPr>
        <w:rPr>
          <w:b/>
          <w:sz w:val="20"/>
        </w:rPr>
      </w:pPr>
      <w:r w:rsidRPr="00A12D27">
        <w:rPr>
          <w:b/>
          <w:sz w:val="20"/>
        </w:rPr>
        <w:t>April</w:t>
      </w:r>
      <w:r w:rsidR="00D14C33" w:rsidRPr="00A12D27">
        <w:rPr>
          <w:b/>
          <w:sz w:val="20"/>
        </w:rPr>
        <w:t xml:space="preserve"> 1983 – May 1986: Swim Instructor’s Aide, City of Plano</w:t>
      </w:r>
    </w:p>
    <w:p w:rsidR="00F84798" w:rsidRPr="00A12D27" w:rsidRDefault="00F84798" w:rsidP="00F84798">
      <w:pPr>
        <w:widowControl w:val="0"/>
        <w:autoSpaceDE w:val="0"/>
        <w:autoSpaceDN w:val="0"/>
        <w:adjustRightInd w:val="0"/>
        <w:ind w:left="360"/>
        <w:rPr>
          <w:b/>
          <w:sz w:val="20"/>
        </w:rPr>
      </w:pPr>
    </w:p>
    <w:p w:rsidR="00F84798" w:rsidRPr="005415B8" w:rsidRDefault="00C13D3E" w:rsidP="00F84798">
      <w:pPr>
        <w:pBdr>
          <w:bottom w:val="double" w:sz="4" w:space="1" w:color="auto"/>
        </w:pBdr>
        <w:ind w:left="-90" w:firstLine="9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Specialized </w:t>
      </w:r>
      <w:r w:rsidR="00F84798" w:rsidRPr="00C4631C">
        <w:rPr>
          <w:b/>
          <w:smallCaps/>
          <w:sz w:val="32"/>
          <w:szCs w:val="32"/>
        </w:rPr>
        <w:t>Computer Skills</w:t>
      </w:r>
    </w:p>
    <w:p w:rsidR="00F84798" w:rsidRDefault="00F84798" w:rsidP="00F84798">
      <w:pPr>
        <w:rPr>
          <w:b/>
          <w:sz w:val="20"/>
        </w:rPr>
      </w:pPr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Statistical packages: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>SPSS, SAS</w:t>
      </w:r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ESRI GIS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 xml:space="preserve">ArcGIS </w:t>
      </w:r>
      <w:r w:rsidR="007D18BF">
        <w:rPr>
          <w:sz w:val="20"/>
          <w:szCs w:val="24"/>
        </w:rPr>
        <w:t>10</w:t>
      </w:r>
      <w:r w:rsidRPr="005B71BA">
        <w:rPr>
          <w:sz w:val="20"/>
          <w:szCs w:val="24"/>
        </w:rPr>
        <w:t xml:space="preserve">.3 </w:t>
      </w:r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Microsoft Office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5B71BA">
        <w:rPr>
          <w:sz w:val="20"/>
          <w:szCs w:val="24"/>
        </w:rPr>
        <w:t>Word, Excel, Power Point and ACCESS</w:t>
      </w:r>
    </w:p>
    <w:p w:rsidR="005B71BA" w:rsidRPr="005B71BA" w:rsidRDefault="005B71BA" w:rsidP="005B71BA">
      <w:pPr>
        <w:ind w:left="2880" w:hanging="2880"/>
        <w:rPr>
          <w:sz w:val="20"/>
          <w:szCs w:val="24"/>
        </w:rPr>
      </w:pPr>
      <w:r w:rsidRPr="005B71BA">
        <w:rPr>
          <w:sz w:val="20"/>
          <w:szCs w:val="24"/>
        </w:rPr>
        <w:t>Operating Systems:</w:t>
      </w:r>
      <w:r w:rsidRPr="005B71BA">
        <w:rPr>
          <w:sz w:val="20"/>
          <w:szCs w:val="24"/>
        </w:rPr>
        <w:tab/>
        <w:t>JCL, Unix, Macintosh OS, Windows, Complete, TSO</w:t>
      </w:r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Database software: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 xml:space="preserve">Microsoft SQL Server.Net, </w:t>
      </w:r>
      <w:proofErr w:type="spellStart"/>
      <w:r w:rsidRPr="005B71BA">
        <w:rPr>
          <w:sz w:val="20"/>
          <w:szCs w:val="24"/>
        </w:rPr>
        <w:t>Filemaker</w:t>
      </w:r>
      <w:proofErr w:type="spellEnd"/>
      <w:r w:rsidRPr="005B71BA">
        <w:rPr>
          <w:sz w:val="20"/>
          <w:szCs w:val="24"/>
        </w:rPr>
        <w:t xml:space="preserve"> Pro, SIS+, FRS, BIS, HRMS, </w:t>
      </w:r>
    </w:p>
    <w:p w:rsidR="005B71BA" w:rsidRPr="005B71BA" w:rsidRDefault="005B71BA" w:rsidP="005B71BA">
      <w:pPr>
        <w:ind w:left="2160" w:firstLine="720"/>
        <w:rPr>
          <w:sz w:val="20"/>
          <w:szCs w:val="24"/>
        </w:rPr>
      </w:pPr>
      <w:r w:rsidRPr="005B71BA">
        <w:rPr>
          <w:sz w:val="20"/>
          <w:szCs w:val="24"/>
        </w:rPr>
        <w:t xml:space="preserve">HRS, ISIS, SMS, Database IV, </w:t>
      </w:r>
      <w:proofErr w:type="spellStart"/>
      <w:r w:rsidRPr="005B71BA">
        <w:rPr>
          <w:sz w:val="20"/>
          <w:szCs w:val="24"/>
        </w:rPr>
        <w:t>Resumix</w:t>
      </w:r>
      <w:proofErr w:type="spellEnd"/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Desktop publishing: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 xml:space="preserve">Freehand, Microsoft Publisher, Adobe </w:t>
      </w:r>
      <w:proofErr w:type="spellStart"/>
      <w:r w:rsidRPr="005B71BA">
        <w:rPr>
          <w:sz w:val="20"/>
          <w:szCs w:val="24"/>
        </w:rPr>
        <w:t>Printshop</w:t>
      </w:r>
      <w:proofErr w:type="spellEnd"/>
      <w:r w:rsidRPr="005B71BA">
        <w:rPr>
          <w:sz w:val="20"/>
          <w:szCs w:val="24"/>
        </w:rPr>
        <w:t xml:space="preserve">, Adobe </w:t>
      </w:r>
      <w:proofErr w:type="spellStart"/>
      <w:r w:rsidRPr="005B71BA">
        <w:rPr>
          <w:sz w:val="20"/>
          <w:szCs w:val="24"/>
        </w:rPr>
        <w:t>Pagemaker</w:t>
      </w:r>
      <w:proofErr w:type="spellEnd"/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 xml:space="preserve">FOCUS (language)     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>Basic, Menu Management, Intermediate, and Advanced Reporting</w:t>
      </w:r>
    </w:p>
    <w:p w:rsidR="005B71BA" w:rsidRPr="005B71BA" w:rsidRDefault="005B71BA" w:rsidP="005B71BA">
      <w:pPr>
        <w:rPr>
          <w:sz w:val="20"/>
          <w:szCs w:val="24"/>
        </w:rPr>
      </w:pPr>
      <w:r w:rsidRPr="005B71BA">
        <w:rPr>
          <w:sz w:val="20"/>
          <w:szCs w:val="24"/>
        </w:rPr>
        <w:t>Web Designing:</w:t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</w:r>
      <w:r w:rsidRPr="005B71BA">
        <w:rPr>
          <w:sz w:val="20"/>
          <w:szCs w:val="24"/>
        </w:rPr>
        <w:tab/>
        <w:t xml:space="preserve">Microsoft </w:t>
      </w:r>
      <w:proofErr w:type="spellStart"/>
      <w:r w:rsidRPr="005B71BA">
        <w:rPr>
          <w:sz w:val="20"/>
          <w:szCs w:val="24"/>
        </w:rPr>
        <w:t>Frontpage</w:t>
      </w:r>
      <w:proofErr w:type="spellEnd"/>
      <w:r w:rsidRPr="005B71BA">
        <w:rPr>
          <w:sz w:val="20"/>
          <w:szCs w:val="24"/>
        </w:rPr>
        <w:t>, Microsoft InterDev, HTML</w:t>
      </w:r>
    </w:p>
    <w:p w:rsidR="005B71BA" w:rsidRPr="005B71BA" w:rsidRDefault="00927497" w:rsidP="005B71BA">
      <w:pPr>
        <w:rPr>
          <w:sz w:val="20"/>
          <w:szCs w:val="24"/>
        </w:rPr>
      </w:pPr>
      <w:r>
        <w:rPr>
          <w:sz w:val="20"/>
          <w:szCs w:val="24"/>
        </w:rPr>
        <w:t>Enterprise System Experience</w:t>
      </w:r>
      <w:r w:rsidR="005B71BA" w:rsidRPr="005B71BA">
        <w:rPr>
          <w:sz w:val="20"/>
          <w:szCs w:val="24"/>
        </w:rPr>
        <w:t>:</w:t>
      </w:r>
      <w:r w:rsidR="005B71BA" w:rsidRPr="005B71BA">
        <w:rPr>
          <w:sz w:val="20"/>
          <w:szCs w:val="24"/>
        </w:rPr>
        <w:tab/>
        <w:t>People Tools I, OBIEE+</w:t>
      </w:r>
      <w:r>
        <w:rPr>
          <w:sz w:val="20"/>
          <w:szCs w:val="24"/>
        </w:rPr>
        <w:t>, MAP, BANNER</w:t>
      </w:r>
    </w:p>
    <w:p w:rsidR="00F84798" w:rsidRDefault="00F84798" w:rsidP="00D63FBC">
      <w:pPr>
        <w:rPr>
          <w:sz w:val="20"/>
        </w:rPr>
      </w:pPr>
    </w:p>
    <w:p w:rsidR="00F84798" w:rsidRPr="005415B8" w:rsidRDefault="00F84798" w:rsidP="00F84798">
      <w:pPr>
        <w:pBdr>
          <w:bottom w:val="double" w:sz="4" w:space="1" w:color="auto"/>
        </w:pBdr>
        <w:ind w:left="-90" w:firstLine="90"/>
        <w:rPr>
          <w:b/>
          <w:smallCaps/>
          <w:sz w:val="32"/>
          <w:szCs w:val="32"/>
        </w:rPr>
      </w:pPr>
      <w:r w:rsidRPr="00C4631C">
        <w:rPr>
          <w:b/>
          <w:smallCaps/>
          <w:sz w:val="32"/>
          <w:szCs w:val="32"/>
        </w:rPr>
        <w:t>Professional Organizations</w:t>
      </w:r>
    </w:p>
    <w:p w:rsidR="00F84798" w:rsidRPr="00C4631C" w:rsidRDefault="00F84798" w:rsidP="00F84798"/>
    <w:p w:rsidR="00210954" w:rsidRPr="00371616" w:rsidRDefault="00210954" w:rsidP="00AE5442">
      <w:pPr>
        <w:numPr>
          <w:ilvl w:val="0"/>
          <w:numId w:val="15"/>
        </w:numPr>
        <w:tabs>
          <w:tab w:val="clear" w:pos="720"/>
          <w:tab w:val="num" w:pos="360"/>
        </w:tabs>
        <w:ind w:left="360" w:hanging="270"/>
        <w:rPr>
          <w:sz w:val="20"/>
        </w:rPr>
      </w:pPr>
      <w:r w:rsidRPr="00371616">
        <w:rPr>
          <w:sz w:val="20"/>
        </w:rPr>
        <w:t xml:space="preserve">Rocky Mountain Association </w:t>
      </w:r>
      <w:r>
        <w:rPr>
          <w:sz w:val="20"/>
        </w:rPr>
        <w:t>for</w:t>
      </w:r>
      <w:r w:rsidRPr="00371616">
        <w:rPr>
          <w:sz w:val="20"/>
        </w:rPr>
        <w:t xml:space="preserve"> Institutional Research</w:t>
      </w:r>
      <w:r w:rsidR="00FD7028">
        <w:rPr>
          <w:sz w:val="20"/>
        </w:rPr>
        <w:t xml:space="preserve"> (2011 - 2012 Vice President, 2012 - 2013 P</w:t>
      </w:r>
      <w:r>
        <w:rPr>
          <w:sz w:val="20"/>
        </w:rPr>
        <w:t>resident</w:t>
      </w:r>
      <w:r w:rsidR="00AE5442">
        <w:rPr>
          <w:sz w:val="20"/>
        </w:rPr>
        <w:t>, 2013 – 2014 Past President</w:t>
      </w:r>
      <w:r>
        <w:rPr>
          <w:sz w:val="20"/>
        </w:rPr>
        <w:t>)</w:t>
      </w:r>
      <w:r w:rsidRPr="00371616">
        <w:rPr>
          <w:sz w:val="20"/>
        </w:rPr>
        <w:t xml:space="preserve"> </w:t>
      </w:r>
    </w:p>
    <w:p w:rsidR="00F84798" w:rsidRDefault="00210954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>
        <w:rPr>
          <w:sz w:val="20"/>
        </w:rPr>
        <w:t>Association for</w:t>
      </w:r>
      <w:r w:rsidR="00F84798" w:rsidRPr="00371616">
        <w:rPr>
          <w:sz w:val="20"/>
        </w:rPr>
        <w:t xml:space="preserve"> Institutional Research </w:t>
      </w:r>
      <w:r w:rsidR="004E443B">
        <w:rPr>
          <w:sz w:val="20"/>
        </w:rPr>
        <w:t>(2001 – 2014)</w:t>
      </w:r>
    </w:p>
    <w:p w:rsidR="005E7D92" w:rsidRDefault="005E7D92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>
        <w:rPr>
          <w:sz w:val="20"/>
        </w:rPr>
        <w:t>A</w:t>
      </w:r>
      <w:r w:rsidR="002B6290">
        <w:rPr>
          <w:sz w:val="20"/>
        </w:rPr>
        <w:t xml:space="preserve">merican </w:t>
      </w:r>
      <w:r>
        <w:rPr>
          <w:sz w:val="20"/>
        </w:rPr>
        <w:t>S</w:t>
      </w:r>
      <w:r w:rsidR="002B6290">
        <w:rPr>
          <w:sz w:val="20"/>
        </w:rPr>
        <w:t xml:space="preserve">ociety of </w:t>
      </w:r>
      <w:r>
        <w:rPr>
          <w:sz w:val="20"/>
        </w:rPr>
        <w:t>P</w:t>
      </w:r>
      <w:r w:rsidR="002B6290">
        <w:rPr>
          <w:sz w:val="20"/>
        </w:rPr>
        <w:t xml:space="preserve">ublic </w:t>
      </w:r>
      <w:r>
        <w:rPr>
          <w:sz w:val="20"/>
        </w:rPr>
        <w:t>A</w:t>
      </w:r>
      <w:r w:rsidR="002B6290">
        <w:rPr>
          <w:sz w:val="20"/>
        </w:rPr>
        <w:t>dministration</w:t>
      </w:r>
    </w:p>
    <w:p w:rsidR="00B24252" w:rsidRDefault="00B24252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>
        <w:rPr>
          <w:sz w:val="20"/>
        </w:rPr>
        <w:t>Sigma Xi</w:t>
      </w:r>
    </w:p>
    <w:p w:rsidR="00B24252" w:rsidRPr="00371616" w:rsidRDefault="00B24252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>
        <w:rPr>
          <w:sz w:val="20"/>
        </w:rPr>
        <w:t>American Chemical Society</w:t>
      </w:r>
    </w:p>
    <w:p w:rsidR="00F84798" w:rsidRPr="00371616" w:rsidRDefault="00F84798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 w:rsidRPr="00371616">
        <w:rPr>
          <w:sz w:val="20"/>
        </w:rPr>
        <w:t>Urban Management of North Texas (1994 – 1997</w:t>
      </w:r>
      <w:r w:rsidR="00EB155C">
        <w:rPr>
          <w:sz w:val="20"/>
        </w:rPr>
        <w:t>, 2008</w:t>
      </w:r>
      <w:r w:rsidRPr="00371616">
        <w:rPr>
          <w:sz w:val="20"/>
        </w:rPr>
        <w:t>)</w:t>
      </w:r>
    </w:p>
    <w:p w:rsidR="00F84798" w:rsidRPr="00371616" w:rsidRDefault="00F84798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 w:rsidRPr="00371616">
        <w:rPr>
          <w:sz w:val="20"/>
        </w:rPr>
        <w:t>Academy of Criminal Justice and Sciences</w:t>
      </w:r>
      <w:r w:rsidR="00EB155C">
        <w:rPr>
          <w:sz w:val="20"/>
        </w:rPr>
        <w:t xml:space="preserve"> (1993- 1994, 2003, 2005)</w:t>
      </w:r>
    </w:p>
    <w:p w:rsidR="00F84798" w:rsidRPr="00371616" w:rsidRDefault="00F84798" w:rsidP="00F84798">
      <w:pPr>
        <w:numPr>
          <w:ilvl w:val="0"/>
          <w:numId w:val="15"/>
        </w:numPr>
        <w:tabs>
          <w:tab w:val="clear" w:pos="720"/>
          <w:tab w:val="num" w:pos="360"/>
        </w:tabs>
        <w:ind w:left="90" w:firstLine="0"/>
        <w:rPr>
          <w:sz w:val="20"/>
        </w:rPr>
      </w:pPr>
      <w:r w:rsidRPr="00371616">
        <w:rPr>
          <w:sz w:val="20"/>
        </w:rPr>
        <w:t xml:space="preserve">Pi Alpha </w:t>
      </w:r>
      <w:proofErr w:type="spellStart"/>
      <w:r w:rsidRPr="00371616">
        <w:rPr>
          <w:sz w:val="20"/>
        </w:rPr>
        <w:t>Alpha</w:t>
      </w:r>
      <w:proofErr w:type="spellEnd"/>
      <w:r w:rsidRPr="00371616">
        <w:rPr>
          <w:sz w:val="20"/>
        </w:rPr>
        <w:t xml:space="preserve"> Honor Society</w:t>
      </w:r>
    </w:p>
    <w:p w:rsidR="00F84798" w:rsidRDefault="00F84798" w:rsidP="00F84798">
      <w:pPr>
        <w:rPr>
          <w:sz w:val="20"/>
        </w:rPr>
      </w:pPr>
    </w:p>
    <w:p w:rsidR="00F84798" w:rsidRPr="005415B8" w:rsidRDefault="00F84798" w:rsidP="00F84798">
      <w:pPr>
        <w:pBdr>
          <w:bottom w:val="double" w:sz="4" w:space="1" w:color="auto"/>
        </w:pBdr>
        <w:ind w:left="-90" w:firstLine="90"/>
        <w:rPr>
          <w:b/>
          <w:smallCaps/>
          <w:sz w:val="32"/>
          <w:szCs w:val="32"/>
        </w:rPr>
      </w:pPr>
      <w:r w:rsidRPr="00C1506F">
        <w:rPr>
          <w:b/>
          <w:smallCaps/>
          <w:sz w:val="32"/>
          <w:szCs w:val="32"/>
        </w:rPr>
        <w:t>Awards, Honors, Leadership</w:t>
      </w:r>
    </w:p>
    <w:p w:rsidR="00DB62F3" w:rsidRPr="00DB62F3" w:rsidRDefault="00DB62F3" w:rsidP="00DB62F3">
      <w:pPr>
        <w:ind w:left="1785"/>
        <w:rPr>
          <w:rFonts w:ascii="Times New Roman PS MT" w:hAnsi="Times New Roman PS MT"/>
          <w:sz w:val="20"/>
        </w:rPr>
      </w:pPr>
    </w:p>
    <w:p w:rsidR="00832F21" w:rsidRDefault="00DB62F3" w:rsidP="00A967C8">
      <w:pPr>
        <w:numPr>
          <w:ilvl w:val="0"/>
          <w:numId w:val="33"/>
        </w:numPr>
        <w:tabs>
          <w:tab w:val="clear" w:pos="1785"/>
          <w:tab w:val="num" w:pos="270"/>
        </w:tabs>
        <w:ind w:left="720" w:hanging="720"/>
        <w:rPr>
          <w:rFonts w:ascii="Times New Roman PS MT" w:hAnsi="Times New Roman PS MT"/>
          <w:sz w:val="20"/>
        </w:rPr>
      </w:pPr>
      <w:r w:rsidRPr="00832F21">
        <w:rPr>
          <w:rFonts w:ascii="Times New Roman PS MT" w:hAnsi="Times New Roman PS MT"/>
          <w:sz w:val="20"/>
        </w:rPr>
        <w:t>201</w:t>
      </w:r>
      <w:r w:rsidR="00832F21" w:rsidRPr="00832F21">
        <w:rPr>
          <w:rFonts w:ascii="Times New Roman PS MT" w:hAnsi="Times New Roman PS MT"/>
          <w:sz w:val="20"/>
        </w:rPr>
        <w:t>4</w:t>
      </w:r>
      <w:r w:rsidRPr="00832F21">
        <w:rPr>
          <w:rFonts w:ascii="Times New Roman PS MT" w:hAnsi="Times New Roman PS MT"/>
          <w:sz w:val="20"/>
        </w:rPr>
        <w:tab/>
        <w:t xml:space="preserve">- </w:t>
      </w:r>
      <w:r w:rsidR="00832F21" w:rsidRPr="00832F21">
        <w:rPr>
          <w:rFonts w:ascii="Times New Roman PS MT" w:hAnsi="Times New Roman PS MT"/>
          <w:sz w:val="20"/>
        </w:rPr>
        <w:t xml:space="preserve">Runner-up for Best Paper Award for the Rocky Mountain Association of Institutional Research </w:t>
      </w:r>
    </w:p>
    <w:p w:rsidR="00DB62F3" w:rsidRPr="00832F21" w:rsidRDefault="00832F21" w:rsidP="00A967C8">
      <w:pPr>
        <w:numPr>
          <w:ilvl w:val="0"/>
          <w:numId w:val="33"/>
        </w:numPr>
        <w:tabs>
          <w:tab w:val="clear" w:pos="1785"/>
          <w:tab w:val="num" w:pos="270"/>
        </w:tabs>
        <w:ind w:left="720" w:hanging="720"/>
        <w:rPr>
          <w:rFonts w:ascii="Times New Roman PS MT" w:hAnsi="Times New Roman PS MT"/>
          <w:sz w:val="20"/>
        </w:rPr>
      </w:pPr>
      <w:r w:rsidRPr="00832F21">
        <w:rPr>
          <w:rFonts w:ascii="Times New Roman PS MT" w:hAnsi="Times New Roman PS MT"/>
          <w:sz w:val="20"/>
        </w:rPr>
        <w:t xml:space="preserve">2012 - </w:t>
      </w:r>
      <w:r w:rsidR="00DB62F3" w:rsidRPr="00832F21">
        <w:rPr>
          <w:rFonts w:ascii="Times New Roman PS MT" w:hAnsi="Times New Roman PS MT"/>
          <w:sz w:val="20"/>
        </w:rPr>
        <w:t>The President’s Volunteer Service Award for 2011-  Bronze Award</w:t>
      </w:r>
    </w:p>
    <w:p w:rsidR="00DB62F3" w:rsidRPr="00DB62F3" w:rsidRDefault="00DB62F3" w:rsidP="00DB62F3">
      <w:pPr>
        <w:numPr>
          <w:ilvl w:val="0"/>
          <w:numId w:val="33"/>
        </w:numPr>
        <w:tabs>
          <w:tab w:val="clear" w:pos="1785"/>
          <w:tab w:val="num" w:pos="270"/>
        </w:tabs>
        <w:ind w:left="720" w:hanging="720"/>
        <w:rPr>
          <w:rFonts w:ascii="Times New Roman PS MT" w:hAnsi="Times New Roman PS MT"/>
          <w:sz w:val="20"/>
        </w:rPr>
      </w:pPr>
      <w:r w:rsidRPr="00DB62F3">
        <w:rPr>
          <w:rFonts w:ascii="Times New Roman PS MT" w:hAnsi="Times New Roman PS MT"/>
          <w:sz w:val="20"/>
        </w:rPr>
        <w:t>2011</w:t>
      </w:r>
      <w:r w:rsidRPr="00DB62F3">
        <w:rPr>
          <w:rFonts w:ascii="Times New Roman PS MT" w:hAnsi="Times New Roman PS MT"/>
          <w:sz w:val="20"/>
        </w:rPr>
        <w:tab/>
      </w:r>
      <w:r>
        <w:rPr>
          <w:rFonts w:ascii="Times New Roman PS MT" w:hAnsi="Times New Roman PS MT"/>
          <w:sz w:val="20"/>
        </w:rPr>
        <w:t xml:space="preserve">- </w:t>
      </w:r>
      <w:r w:rsidRPr="00DB62F3">
        <w:rPr>
          <w:rFonts w:ascii="Times New Roman PS MT" w:hAnsi="Times New Roman PS MT"/>
          <w:sz w:val="20"/>
        </w:rPr>
        <w:t xml:space="preserve">The President’s Volunteer Service Award </w:t>
      </w:r>
      <w:r>
        <w:rPr>
          <w:rFonts w:ascii="Times New Roman PS MT" w:hAnsi="Times New Roman PS MT"/>
          <w:sz w:val="20"/>
        </w:rPr>
        <w:t xml:space="preserve"> for </w:t>
      </w:r>
      <w:r w:rsidRPr="00DB62F3">
        <w:rPr>
          <w:rFonts w:ascii="Times New Roman PS MT" w:hAnsi="Times New Roman PS MT"/>
          <w:sz w:val="20"/>
        </w:rPr>
        <w:t>2010</w:t>
      </w:r>
      <w:r>
        <w:rPr>
          <w:rFonts w:ascii="Times New Roman PS MT" w:hAnsi="Times New Roman PS MT"/>
          <w:sz w:val="20"/>
        </w:rPr>
        <w:t xml:space="preserve"> -</w:t>
      </w:r>
      <w:r w:rsidRPr="00DB62F3">
        <w:rPr>
          <w:rFonts w:ascii="Times New Roman PS MT" w:hAnsi="Times New Roman PS MT"/>
          <w:sz w:val="20"/>
        </w:rPr>
        <w:t xml:space="preserve"> Bronze Award</w:t>
      </w:r>
    </w:p>
    <w:p w:rsidR="00D607DD" w:rsidRPr="00210954" w:rsidRDefault="00210954" w:rsidP="00210954">
      <w:pPr>
        <w:numPr>
          <w:ilvl w:val="0"/>
          <w:numId w:val="33"/>
        </w:numPr>
        <w:tabs>
          <w:tab w:val="clear" w:pos="1785"/>
          <w:tab w:val="num" w:pos="270"/>
        </w:tabs>
        <w:ind w:hanging="1785"/>
        <w:rPr>
          <w:rFonts w:ascii="Times New Roman PS MT" w:hAnsi="Times New Roman PS MT"/>
          <w:sz w:val="20"/>
        </w:rPr>
      </w:pPr>
      <w:r>
        <w:rPr>
          <w:rFonts w:ascii="Times New Roman PS MT" w:hAnsi="Times New Roman PS MT"/>
          <w:sz w:val="20"/>
        </w:rPr>
        <w:t xml:space="preserve">2010 – </w:t>
      </w:r>
      <w:r w:rsidR="00D607DD" w:rsidRPr="00210954">
        <w:rPr>
          <w:rFonts w:ascii="Times New Roman PS MT" w:hAnsi="Times New Roman PS MT"/>
          <w:sz w:val="20"/>
        </w:rPr>
        <w:t>The President’s Volunteer Service Award</w:t>
      </w:r>
      <w:r w:rsidRPr="00210954">
        <w:rPr>
          <w:rFonts w:ascii="Times New Roman PS MT" w:hAnsi="Times New Roman PS MT"/>
          <w:sz w:val="20"/>
        </w:rPr>
        <w:t xml:space="preserve"> for 2009 </w:t>
      </w:r>
      <w:r w:rsidR="00DB62F3">
        <w:rPr>
          <w:rFonts w:ascii="Times New Roman PS MT" w:hAnsi="Times New Roman PS MT"/>
          <w:sz w:val="20"/>
        </w:rPr>
        <w:t>–</w:t>
      </w:r>
      <w:r w:rsidRPr="00210954">
        <w:rPr>
          <w:rFonts w:ascii="Times New Roman PS MT" w:hAnsi="Times New Roman PS MT"/>
          <w:sz w:val="20"/>
        </w:rPr>
        <w:t xml:space="preserve"> Bronze</w:t>
      </w:r>
      <w:r w:rsidR="00DB62F3">
        <w:rPr>
          <w:rFonts w:ascii="Times New Roman PS MT" w:hAnsi="Times New Roman PS MT"/>
          <w:sz w:val="20"/>
        </w:rPr>
        <w:t xml:space="preserve"> Award</w:t>
      </w:r>
    </w:p>
    <w:p w:rsidR="00D607DD" w:rsidRPr="00210954" w:rsidRDefault="00D607DD" w:rsidP="00210954">
      <w:pPr>
        <w:numPr>
          <w:ilvl w:val="0"/>
          <w:numId w:val="33"/>
        </w:numPr>
        <w:tabs>
          <w:tab w:val="clear" w:pos="1785"/>
          <w:tab w:val="num" w:pos="270"/>
        </w:tabs>
        <w:ind w:hanging="1785"/>
        <w:rPr>
          <w:rFonts w:ascii="Times New Roman PS MT" w:hAnsi="Times New Roman PS MT"/>
          <w:sz w:val="20"/>
        </w:rPr>
      </w:pPr>
      <w:r>
        <w:rPr>
          <w:rFonts w:ascii="Times New Roman PS MT" w:hAnsi="Times New Roman PS MT"/>
          <w:sz w:val="20"/>
        </w:rPr>
        <w:t xml:space="preserve">2009 </w:t>
      </w:r>
      <w:r w:rsidR="00210954">
        <w:rPr>
          <w:rFonts w:ascii="Times New Roman PS MT" w:hAnsi="Times New Roman PS MT"/>
          <w:sz w:val="20"/>
        </w:rPr>
        <w:t>–</w:t>
      </w:r>
      <w:r>
        <w:rPr>
          <w:rFonts w:ascii="Times New Roman PS MT" w:hAnsi="Times New Roman PS MT"/>
          <w:sz w:val="20"/>
        </w:rPr>
        <w:t xml:space="preserve"> </w:t>
      </w:r>
      <w:r w:rsidRPr="00210954">
        <w:rPr>
          <w:rFonts w:ascii="Times New Roman PS MT" w:hAnsi="Times New Roman PS MT"/>
          <w:sz w:val="20"/>
        </w:rPr>
        <w:t xml:space="preserve">Best Paper Award for Rocky Mountain Association of Institutional Research </w:t>
      </w:r>
    </w:p>
    <w:p w:rsidR="00271BC9" w:rsidRDefault="00271BC9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>
        <w:rPr>
          <w:rFonts w:ascii="Times New Roman PS MT" w:hAnsi="Times New Roman PS MT"/>
          <w:sz w:val="20"/>
        </w:rPr>
        <w:t xml:space="preserve">2009 – The President’s Volunteer Service Award for 2008 </w:t>
      </w:r>
      <w:r w:rsidR="00DB62F3">
        <w:rPr>
          <w:rFonts w:ascii="Times New Roman PS MT" w:hAnsi="Times New Roman PS MT"/>
          <w:sz w:val="20"/>
        </w:rPr>
        <w:t>–</w:t>
      </w:r>
      <w:r>
        <w:rPr>
          <w:rFonts w:ascii="Times New Roman PS MT" w:hAnsi="Times New Roman PS MT"/>
          <w:sz w:val="20"/>
        </w:rPr>
        <w:t xml:space="preserve"> Bronze</w:t>
      </w:r>
      <w:r w:rsidR="00DB62F3">
        <w:rPr>
          <w:rFonts w:ascii="Times New Roman PS MT" w:hAnsi="Times New Roman PS MT"/>
          <w:sz w:val="20"/>
        </w:rPr>
        <w:t xml:space="preserve"> Award</w:t>
      </w:r>
    </w:p>
    <w:p w:rsidR="009D2C14" w:rsidRDefault="009D2C14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>
        <w:rPr>
          <w:rFonts w:ascii="Times New Roman PS MT" w:hAnsi="Times New Roman PS MT"/>
          <w:sz w:val="20"/>
        </w:rPr>
        <w:t xml:space="preserve">2008 – The President’s Volunteer Service Award for 2007 </w:t>
      </w:r>
      <w:r w:rsidR="00DB62F3">
        <w:rPr>
          <w:rFonts w:ascii="Times New Roman PS MT" w:hAnsi="Times New Roman PS MT"/>
          <w:sz w:val="20"/>
        </w:rPr>
        <w:t>–</w:t>
      </w:r>
      <w:r>
        <w:rPr>
          <w:rFonts w:ascii="Times New Roman PS MT" w:hAnsi="Times New Roman PS MT"/>
          <w:sz w:val="20"/>
        </w:rPr>
        <w:t xml:space="preserve"> Bronze</w:t>
      </w:r>
      <w:r w:rsidR="00DB62F3">
        <w:rPr>
          <w:rFonts w:ascii="Times New Roman PS MT" w:hAnsi="Times New Roman PS MT"/>
          <w:sz w:val="20"/>
        </w:rPr>
        <w:t xml:space="preserve"> Award</w:t>
      </w:r>
    </w:p>
    <w:p w:rsidR="007042F2" w:rsidRPr="007042F2" w:rsidRDefault="007042F2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>
        <w:rPr>
          <w:rFonts w:ascii="Times New Roman PS MT" w:hAnsi="Times New Roman PS MT"/>
          <w:sz w:val="20"/>
        </w:rPr>
        <w:t xml:space="preserve">2007 – Captain of the Year for Corporate Challenge– UT-Dallas  </w:t>
      </w:r>
    </w:p>
    <w:p w:rsidR="00F84798" w:rsidRPr="00210954" w:rsidRDefault="009D2C14" w:rsidP="00210954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9D2C14">
        <w:rPr>
          <w:rFonts w:ascii="Times New Roman PS MT" w:hAnsi="Times New Roman PS MT"/>
          <w:sz w:val="20"/>
        </w:rPr>
        <w:t xml:space="preserve">2006 </w:t>
      </w:r>
      <w:r w:rsidR="00210954">
        <w:rPr>
          <w:rFonts w:ascii="Times New Roman PS MT" w:hAnsi="Times New Roman PS MT"/>
          <w:sz w:val="20"/>
        </w:rPr>
        <w:t>–</w:t>
      </w:r>
      <w:r w:rsidRPr="00E9269D">
        <w:rPr>
          <w:rFonts w:ascii="Times New Roman PS MT" w:hAnsi="Times New Roman PS MT"/>
          <w:sz w:val="20"/>
        </w:rPr>
        <w:t xml:space="preserve"> </w:t>
      </w:r>
      <w:r w:rsidR="00F84798" w:rsidRPr="00210954">
        <w:rPr>
          <w:rFonts w:ascii="Times New Roman PS MT" w:hAnsi="Times New Roman PS MT"/>
          <w:sz w:val="20"/>
        </w:rPr>
        <w:t>National Safety Council/ CSHEMA Award of Recognition (Unique or Innovative Category</w:t>
      </w:r>
      <w:r w:rsidRPr="00210954">
        <w:rPr>
          <w:rFonts w:ascii="Times New Roman PS MT" w:hAnsi="Times New Roman PS MT"/>
          <w:sz w:val="20"/>
        </w:rPr>
        <w:t>)</w:t>
      </w:r>
    </w:p>
    <w:p w:rsidR="009D2C14" w:rsidRPr="00E9269D" w:rsidRDefault="009D2C14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>2000 – UTD MVP for Corporate Challenge</w:t>
      </w:r>
    </w:p>
    <w:p w:rsidR="00F84798" w:rsidRPr="00E9269D" w:rsidRDefault="009D2C14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 xml:space="preserve">1997 </w:t>
      </w:r>
      <w:r w:rsidR="00210954">
        <w:rPr>
          <w:rFonts w:ascii="Times New Roman PS MT" w:hAnsi="Times New Roman PS MT"/>
          <w:sz w:val="20"/>
        </w:rPr>
        <w:t>to</w:t>
      </w:r>
      <w:r w:rsidRPr="00E9269D">
        <w:rPr>
          <w:rFonts w:ascii="Times New Roman PS MT" w:hAnsi="Times New Roman PS MT"/>
          <w:sz w:val="20"/>
        </w:rPr>
        <w:t xml:space="preserve"> </w:t>
      </w:r>
      <w:r w:rsidR="00423581">
        <w:rPr>
          <w:rFonts w:ascii="Times New Roman PS MT" w:hAnsi="Times New Roman PS MT"/>
          <w:sz w:val="20"/>
        </w:rPr>
        <w:t>2013</w:t>
      </w:r>
      <w:r w:rsidRPr="00E9269D">
        <w:rPr>
          <w:rFonts w:ascii="Times New Roman PS MT" w:hAnsi="Times New Roman PS MT"/>
          <w:sz w:val="20"/>
        </w:rPr>
        <w:t xml:space="preserve"> – </w:t>
      </w:r>
      <w:r w:rsidR="00F84798" w:rsidRPr="00E9269D">
        <w:rPr>
          <w:rFonts w:ascii="Times New Roman PS MT" w:hAnsi="Times New Roman PS MT"/>
          <w:sz w:val="20"/>
        </w:rPr>
        <w:t>Captain</w:t>
      </w:r>
      <w:r w:rsidRPr="00E9269D">
        <w:rPr>
          <w:rFonts w:ascii="Times New Roman PS MT" w:hAnsi="Times New Roman PS MT"/>
          <w:sz w:val="20"/>
        </w:rPr>
        <w:t>/Coach</w:t>
      </w:r>
      <w:r w:rsidR="00210954">
        <w:rPr>
          <w:rFonts w:ascii="Times New Roman PS MT" w:hAnsi="Times New Roman PS MT"/>
          <w:sz w:val="20"/>
        </w:rPr>
        <w:t>,</w:t>
      </w:r>
      <w:r w:rsidR="00F84798" w:rsidRPr="00E9269D">
        <w:rPr>
          <w:rFonts w:ascii="Times New Roman PS MT" w:hAnsi="Times New Roman PS MT"/>
          <w:sz w:val="20"/>
        </w:rPr>
        <w:t xml:space="preserve"> UT-Dallas Staff/Faculty Swim Team</w:t>
      </w:r>
    </w:p>
    <w:p w:rsidR="00F84798" w:rsidRPr="00210954" w:rsidRDefault="00F84798" w:rsidP="00210954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>1992</w:t>
      </w:r>
      <w:r w:rsidR="00210954">
        <w:rPr>
          <w:rFonts w:ascii="Times New Roman PS MT" w:hAnsi="Times New Roman PS MT"/>
          <w:sz w:val="20"/>
        </w:rPr>
        <w:t xml:space="preserve"> to</w:t>
      </w:r>
      <w:r w:rsidRPr="00E9269D">
        <w:rPr>
          <w:rFonts w:ascii="Times New Roman PS MT" w:hAnsi="Times New Roman PS MT"/>
          <w:sz w:val="20"/>
        </w:rPr>
        <w:t xml:space="preserve"> 1994 </w:t>
      </w:r>
      <w:r w:rsidR="00210954">
        <w:rPr>
          <w:rFonts w:ascii="Times New Roman PS MT" w:hAnsi="Times New Roman PS MT"/>
          <w:sz w:val="20"/>
        </w:rPr>
        <w:t xml:space="preserve">– </w:t>
      </w:r>
      <w:r w:rsidRPr="00210954">
        <w:rPr>
          <w:rFonts w:ascii="Times New Roman PS MT" w:hAnsi="Times New Roman PS MT"/>
          <w:sz w:val="20"/>
        </w:rPr>
        <w:t>Collin County Community College Health, Safety, and Security Task Force</w:t>
      </w:r>
    </w:p>
    <w:p w:rsidR="00F84798" w:rsidRPr="00E9269D" w:rsidRDefault="009D2C14" w:rsidP="00F84798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 xml:space="preserve">1994 </w:t>
      </w:r>
      <w:r w:rsidR="00210954">
        <w:rPr>
          <w:rFonts w:ascii="Times New Roman PS MT" w:hAnsi="Times New Roman PS MT"/>
          <w:sz w:val="20"/>
        </w:rPr>
        <w:t>–</w:t>
      </w:r>
      <w:r w:rsidRPr="00E9269D">
        <w:rPr>
          <w:rFonts w:ascii="Times New Roman PS MT" w:hAnsi="Times New Roman PS MT"/>
          <w:sz w:val="20"/>
        </w:rPr>
        <w:t xml:space="preserve"> </w:t>
      </w:r>
      <w:r w:rsidR="00F84798" w:rsidRPr="00E9269D">
        <w:rPr>
          <w:rFonts w:ascii="Times New Roman PS MT" w:hAnsi="Times New Roman PS MT"/>
          <w:sz w:val="20"/>
        </w:rPr>
        <w:t>President</w:t>
      </w:r>
      <w:r w:rsidR="00210954">
        <w:rPr>
          <w:rFonts w:ascii="Times New Roman PS MT" w:hAnsi="Times New Roman PS MT"/>
          <w:sz w:val="20"/>
        </w:rPr>
        <w:t>,</w:t>
      </w:r>
      <w:r w:rsidR="00F84798" w:rsidRPr="00E9269D">
        <w:rPr>
          <w:rFonts w:ascii="Times New Roman PS MT" w:hAnsi="Times New Roman PS MT"/>
          <w:sz w:val="20"/>
        </w:rPr>
        <w:t xml:space="preserve"> Collin County Community College Criminal Justice Student Association </w:t>
      </w:r>
    </w:p>
    <w:p w:rsidR="00F84798" w:rsidRPr="00210954" w:rsidRDefault="00F84798" w:rsidP="00210954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 xml:space="preserve">1991 </w:t>
      </w:r>
      <w:r w:rsidR="00210954">
        <w:rPr>
          <w:rFonts w:ascii="Times New Roman PS MT" w:hAnsi="Times New Roman PS MT"/>
          <w:sz w:val="20"/>
        </w:rPr>
        <w:t xml:space="preserve">to </w:t>
      </w:r>
      <w:r w:rsidRPr="00210954">
        <w:rPr>
          <w:rFonts w:ascii="Times New Roman PS MT" w:hAnsi="Times New Roman PS MT"/>
          <w:sz w:val="20"/>
        </w:rPr>
        <w:t xml:space="preserve">1994 </w:t>
      </w:r>
      <w:r w:rsidR="00210954">
        <w:rPr>
          <w:rFonts w:ascii="Times New Roman PS MT" w:hAnsi="Times New Roman PS MT"/>
          <w:sz w:val="20"/>
        </w:rPr>
        <w:t xml:space="preserve">– </w:t>
      </w:r>
      <w:r w:rsidRPr="00210954">
        <w:rPr>
          <w:rFonts w:ascii="Times New Roman PS MT" w:hAnsi="Times New Roman PS MT"/>
          <w:sz w:val="20"/>
        </w:rPr>
        <w:t>Captain and Founder</w:t>
      </w:r>
      <w:r w:rsidR="00210954" w:rsidRPr="00210954">
        <w:rPr>
          <w:rFonts w:ascii="Times New Roman PS MT" w:hAnsi="Times New Roman PS MT"/>
          <w:sz w:val="20"/>
        </w:rPr>
        <w:t>,</w:t>
      </w:r>
      <w:r w:rsidRPr="00210954">
        <w:rPr>
          <w:rFonts w:ascii="Times New Roman PS MT" w:hAnsi="Times New Roman PS MT"/>
          <w:sz w:val="20"/>
        </w:rPr>
        <w:t xml:space="preserve"> UT-Dallas Trident Pistol Team</w:t>
      </w:r>
    </w:p>
    <w:p w:rsidR="00F84798" w:rsidRPr="00210954" w:rsidRDefault="009D2C14" w:rsidP="00210954">
      <w:pPr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rPr>
          <w:rFonts w:ascii="Times New Roman PS MT" w:hAnsi="Times New Roman PS MT"/>
          <w:sz w:val="20"/>
        </w:rPr>
      </w:pPr>
      <w:r w:rsidRPr="00E9269D">
        <w:rPr>
          <w:rFonts w:ascii="Times New Roman PS MT" w:hAnsi="Times New Roman PS MT"/>
          <w:sz w:val="20"/>
        </w:rPr>
        <w:t xml:space="preserve">1991 </w:t>
      </w:r>
      <w:r w:rsidR="00210954">
        <w:rPr>
          <w:rFonts w:ascii="Times New Roman PS MT" w:hAnsi="Times New Roman PS MT"/>
          <w:sz w:val="20"/>
        </w:rPr>
        <w:t>–</w:t>
      </w:r>
      <w:r w:rsidRPr="00E9269D">
        <w:rPr>
          <w:rFonts w:ascii="Times New Roman PS MT" w:hAnsi="Times New Roman PS MT"/>
          <w:sz w:val="20"/>
        </w:rPr>
        <w:t xml:space="preserve"> </w:t>
      </w:r>
      <w:r w:rsidR="00F84798" w:rsidRPr="00210954">
        <w:rPr>
          <w:rFonts w:ascii="Times New Roman PS MT" w:hAnsi="Times New Roman PS MT"/>
          <w:sz w:val="20"/>
        </w:rPr>
        <w:t>Collegiate Nationals for International Pistol</w:t>
      </w:r>
      <w:r w:rsidRPr="00210954">
        <w:rPr>
          <w:rFonts w:ascii="Times New Roman PS MT" w:hAnsi="Times New Roman PS MT"/>
          <w:sz w:val="20"/>
        </w:rPr>
        <w:t xml:space="preserve"> </w:t>
      </w:r>
      <w:r w:rsidR="00F84798" w:rsidRPr="00210954">
        <w:rPr>
          <w:rFonts w:ascii="Times New Roman PS MT" w:hAnsi="Times New Roman PS MT"/>
          <w:sz w:val="20"/>
        </w:rPr>
        <w:t xml:space="preserve"> </w:t>
      </w:r>
    </w:p>
    <w:sectPr w:rsidR="00F84798" w:rsidRPr="00210954" w:rsidSect="00F84798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PS M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949EA"/>
    <w:multiLevelType w:val="hybridMultilevel"/>
    <w:tmpl w:val="B5E6C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27D94"/>
    <w:multiLevelType w:val="hybridMultilevel"/>
    <w:tmpl w:val="1C266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56744"/>
    <w:multiLevelType w:val="hybridMultilevel"/>
    <w:tmpl w:val="E7D0C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E5353"/>
    <w:multiLevelType w:val="hybridMultilevel"/>
    <w:tmpl w:val="B5A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45D0"/>
    <w:multiLevelType w:val="hybridMultilevel"/>
    <w:tmpl w:val="E6840F50"/>
    <w:lvl w:ilvl="0" w:tplc="EDDEE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59AD"/>
    <w:multiLevelType w:val="hybridMultilevel"/>
    <w:tmpl w:val="FA84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EA6"/>
    <w:multiLevelType w:val="hybridMultilevel"/>
    <w:tmpl w:val="F5DED008"/>
    <w:lvl w:ilvl="0" w:tplc="9FD0978A">
      <w:start w:val="2011"/>
      <w:numFmt w:val="decimal"/>
      <w:lvlText w:val="%1"/>
      <w:lvlJc w:val="left"/>
      <w:pPr>
        <w:tabs>
          <w:tab w:val="num" w:pos="2880"/>
        </w:tabs>
        <w:ind w:left="2880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1C4C4DFB"/>
    <w:multiLevelType w:val="hybridMultilevel"/>
    <w:tmpl w:val="DCDC5FD4"/>
    <w:lvl w:ilvl="0" w:tplc="06820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A205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064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F06C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EC1A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1EE0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9061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59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46046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A7062"/>
    <w:multiLevelType w:val="hybridMultilevel"/>
    <w:tmpl w:val="5CD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505E2"/>
    <w:multiLevelType w:val="hybridMultilevel"/>
    <w:tmpl w:val="CD4C990A"/>
    <w:lvl w:ilvl="0" w:tplc="000104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6585"/>
    <w:multiLevelType w:val="hybridMultilevel"/>
    <w:tmpl w:val="050867E8"/>
    <w:lvl w:ilvl="0" w:tplc="0B88BC0E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912DC"/>
    <w:multiLevelType w:val="hybridMultilevel"/>
    <w:tmpl w:val="57C0E550"/>
    <w:lvl w:ilvl="0" w:tplc="C718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0A43"/>
    <w:multiLevelType w:val="hybridMultilevel"/>
    <w:tmpl w:val="25104144"/>
    <w:lvl w:ilvl="0" w:tplc="2B26C550">
      <w:start w:val="199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96C94"/>
    <w:multiLevelType w:val="hybridMultilevel"/>
    <w:tmpl w:val="9BE4EE5A"/>
    <w:lvl w:ilvl="0" w:tplc="65C842F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D9135B1"/>
    <w:multiLevelType w:val="hybridMultilevel"/>
    <w:tmpl w:val="CF42C7D6"/>
    <w:lvl w:ilvl="0" w:tplc="93324F26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22E66"/>
    <w:multiLevelType w:val="hybridMultilevel"/>
    <w:tmpl w:val="EAA8D11C"/>
    <w:lvl w:ilvl="0" w:tplc="EBF016B2">
      <w:start w:val="20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D2102"/>
    <w:multiLevelType w:val="hybridMultilevel"/>
    <w:tmpl w:val="0B1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D60AA"/>
    <w:multiLevelType w:val="hybridMultilevel"/>
    <w:tmpl w:val="2F98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1A98"/>
    <w:multiLevelType w:val="hybridMultilevel"/>
    <w:tmpl w:val="D5581FCA"/>
    <w:lvl w:ilvl="0" w:tplc="C1485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339F4"/>
    <w:multiLevelType w:val="hybridMultilevel"/>
    <w:tmpl w:val="F2FEB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475D5"/>
    <w:multiLevelType w:val="hybridMultilevel"/>
    <w:tmpl w:val="6DE66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45FB4"/>
    <w:multiLevelType w:val="hybridMultilevel"/>
    <w:tmpl w:val="A16EA4C8"/>
    <w:lvl w:ilvl="0" w:tplc="C60C2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E66E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2483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629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7C63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C47A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4837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6E74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0B85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C6F5C"/>
    <w:multiLevelType w:val="hybridMultilevel"/>
    <w:tmpl w:val="C77EBD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84F198C"/>
    <w:multiLevelType w:val="hybridMultilevel"/>
    <w:tmpl w:val="8BA47880"/>
    <w:lvl w:ilvl="0" w:tplc="5F247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3B97"/>
    <w:multiLevelType w:val="hybridMultilevel"/>
    <w:tmpl w:val="FD041462"/>
    <w:lvl w:ilvl="0" w:tplc="DA8EAB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36BC2"/>
    <w:multiLevelType w:val="multilevel"/>
    <w:tmpl w:val="9DD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71879"/>
    <w:multiLevelType w:val="hybridMultilevel"/>
    <w:tmpl w:val="3D3453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E26"/>
    <w:multiLevelType w:val="hybridMultilevel"/>
    <w:tmpl w:val="32B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F6B8D"/>
    <w:multiLevelType w:val="hybridMultilevel"/>
    <w:tmpl w:val="AA1EF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844A30"/>
    <w:multiLevelType w:val="hybridMultilevel"/>
    <w:tmpl w:val="CADA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5E60"/>
    <w:multiLevelType w:val="hybridMultilevel"/>
    <w:tmpl w:val="9DD4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685D"/>
    <w:multiLevelType w:val="hybridMultilevel"/>
    <w:tmpl w:val="144E3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33"/>
  </w:num>
  <w:num w:numId="16">
    <w:abstractNumId w:val="20"/>
  </w:num>
  <w:num w:numId="17">
    <w:abstractNumId w:val="35"/>
  </w:num>
  <w:num w:numId="18">
    <w:abstractNumId w:val="12"/>
  </w:num>
  <w:num w:numId="19">
    <w:abstractNumId w:val="28"/>
  </w:num>
  <w:num w:numId="20">
    <w:abstractNumId w:val="32"/>
  </w:num>
  <w:num w:numId="21">
    <w:abstractNumId w:val="30"/>
  </w:num>
  <w:num w:numId="22">
    <w:abstractNumId w:val="34"/>
  </w:num>
  <w:num w:numId="23">
    <w:abstractNumId w:val="29"/>
  </w:num>
  <w:num w:numId="24">
    <w:abstractNumId w:val="22"/>
  </w:num>
  <w:num w:numId="25">
    <w:abstractNumId w:val="8"/>
  </w:num>
  <w:num w:numId="26">
    <w:abstractNumId w:val="15"/>
  </w:num>
  <w:num w:numId="27">
    <w:abstractNumId w:val="27"/>
  </w:num>
  <w:num w:numId="28">
    <w:abstractNumId w:val="16"/>
  </w:num>
  <w:num w:numId="29">
    <w:abstractNumId w:val="14"/>
  </w:num>
  <w:num w:numId="30">
    <w:abstractNumId w:val="13"/>
  </w:num>
  <w:num w:numId="31">
    <w:abstractNumId w:val="6"/>
  </w:num>
  <w:num w:numId="32">
    <w:abstractNumId w:val="5"/>
  </w:num>
  <w:num w:numId="33">
    <w:abstractNumId w:val="17"/>
  </w:num>
  <w:num w:numId="34">
    <w:abstractNumId w:val="10"/>
  </w:num>
  <w:num w:numId="35">
    <w:abstractNumId w:val="19"/>
  </w:num>
  <w:num w:numId="36">
    <w:abstractNumId w:val="18"/>
  </w:num>
  <w:num w:numId="37">
    <w:abstractNumId w:val="7"/>
  </w:num>
  <w:num w:numId="38">
    <w:abstractNumId w:val="9"/>
  </w:num>
  <w:num w:numId="39">
    <w:abstractNumId w:val="21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9"/>
    <w:rsid w:val="00012082"/>
    <w:rsid w:val="00034885"/>
    <w:rsid w:val="000A42F7"/>
    <w:rsid w:val="000F0354"/>
    <w:rsid w:val="001F40C9"/>
    <w:rsid w:val="00210954"/>
    <w:rsid w:val="00225B2C"/>
    <w:rsid w:val="00247C57"/>
    <w:rsid w:val="00271BC9"/>
    <w:rsid w:val="00281384"/>
    <w:rsid w:val="002B6290"/>
    <w:rsid w:val="0032043E"/>
    <w:rsid w:val="003751D5"/>
    <w:rsid w:val="00384A57"/>
    <w:rsid w:val="003A445D"/>
    <w:rsid w:val="003F7C1F"/>
    <w:rsid w:val="00400FF3"/>
    <w:rsid w:val="00423581"/>
    <w:rsid w:val="00435C14"/>
    <w:rsid w:val="00481211"/>
    <w:rsid w:val="00484921"/>
    <w:rsid w:val="004C77C4"/>
    <w:rsid w:val="004E443B"/>
    <w:rsid w:val="005076BC"/>
    <w:rsid w:val="0051131F"/>
    <w:rsid w:val="00536010"/>
    <w:rsid w:val="00546404"/>
    <w:rsid w:val="005559B2"/>
    <w:rsid w:val="005B71BA"/>
    <w:rsid w:val="005E7D92"/>
    <w:rsid w:val="0063208B"/>
    <w:rsid w:val="00637324"/>
    <w:rsid w:val="0064743B"/>
    <w:rsid w:val="006638C1"/>
    <w:rsid w:val="00671995"/>
    <w:rsid w:val="006A3029"/>
    <w:rsid w:val="006D7B00"/>
    <w:rsid w:val="007042F2"/>
    <w:rsid w:val="00710825"/>
    <w:rsid w:val="0072184E"/>
    <w:rsid w:val="00724293"/>
    <w:rsid w:val="007328C5"/>
    <w:rsid w:val="00737FA0"/>
    <w:rsid w:val="00745BC2"/>
    <w:rsid w:val="00761A24"/>
    <w:rsid w:val="00766A9E"/>
    <w:rsid w:val="00782753"/>
    <w:rsid w:val="007D0AE1"/>
    <w:rsid w:val="007D18BF"/>
    <w:rsid w:val="007E4B7C"/>
    <w:rsid w:val="00810067"/>
    <w:rsid w:val="00832F21"/>
    <w:rsid w:val="00851B4C"/>
    <w:rsid w:val="008C1834"/>
    <w:rsid w:val="00927497"/>
    <w:rsid w:val="009A07A0"/>
    <w:rsid w:val="009A284C"/>
    <w:rsid w:val="009A3317"/>
    <w:rsid w:val="009A7392"/>
    <w:rsid w:val="009D2C14"/>
    <w:rsid w:val="009D62D0"/>
    <w:rsid w:val="00A12D27"/>
    <w:rsid w:val="00A208B9"/>
    <w:rsid w:val="00A218A8"/>
    <w:rsid w:val="00A43F49"/>
    <w:rsid w:val="00A459D3"/>
    <w:rsid w:val="00A52B1D"/>
    <w:rsid w:val="00A714E3"/>
    <w:rsid w:val="00A76819"/>
    <w:rsid w:val="00A838E0"/>
    <w:rsid w:val="00AD3CC2"/>
    <w:rsid w:val="00AE5442"/>
    <w:rsid w:val="00B01A51"/>
    <w:rsid w:val="00B24252"/>
    <w:rsid w:val="00B45D4F"/>
    <w:rsid w:val="00C13D3E"/>
    <w:rsid w:val="00C26841"/>
    <w:rsid w:val="00C827C2"/>
    <w:rsid w:val="00C8434B"/>
    <w:rsid w:val="00CC329B"/>
    <w:rsid w:val="00CE14C2"/>
    <w:rsid w:val="00D14C33"/>
    <w:rsid w:val="00D16811"/>
    <w:rsid w:val="00D37720"/>
    <w:rsid w:val="00D50EB8"/>
    <w:rsid w:val="00D607DD"/>
    <w:rsid w:val="00D63FBC"/>
    <w:rsid w:val="00D75D5E"/>
    <w:rsid w:val="00DB62F3"/>
    <w:rsid w:val="00DD60F8"/>
    <w:rsid w:val="00DF068B"/>
    <w:rsid w:val="00E27FC1"/>
    <w:rsid w:val="00E541EC"/>
    <w:rsid w:val="00E55F03"/>
    <w:rsid w:val="00E9269D"/>
    <w:rsid w:val="00EB155C"/>
    <w:rsid w:val="00EB5DCB"/>
    <w:rsid w:val="00F30CB5"/>
    <w:rsid w:val="00F84798"/>
    <w:rsid w:val="00F84B3C"/>
    <w:rsid w:val="00FA735A"/>
    <w:rsid w:val="00FC2CE9"/>
    <w:rsid w:val="00FD7028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45B18"/>
  <w15:docId w15:val="{3419F7CC-BA97-4DFB-928F-90C976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84921"/>
    <w:rPr>
      <w:sz w:val="24"/>
    </w:rPr>
  </w:style>
  <w:style w:type="paragraph" w:styleId="Heading1">
    <w:name w:val="heading 1"/>
    <w:basedOn w:val="Normal"/>
    <w:next w:val="Normal"/>
    <w:qFormat/>
    <w:rsid w:val="0048492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8492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4921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84921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484921"/>
    <w:pPr>
      <w:keepNext/>
      <w:jc w:val="center"/>
      <w:outlineLvl w:val="4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921"/>
    <w:rPr>
      <w:color w:val="0000FF"/>
      <w:u w:val="single"/>
    </w:rPr>
  </w:style>
  <w:style w:type="character" w:styleId="FollowedHyperlink">
    <w:name w:val="FollowedHyperlink"/>
    <w:basedOn w:val="DefaultParagraphFont"/>
    <w:rsid w:val="00484921"/>
    <w:rPr>
      <w:color w:val="800080"/>
      <w:u w:val="single"/>
    </w:rPr>
  </w:style>
  <w:style w:type="paragraph" w:styleId="BodyText">
    <w:name w:val="Body Text"/>
    <w:basedOn w:val="Normal"/>
    <w:rsid w:val="00484921"/>
    <w:pPr>
      <w:jc w:val="center"/>
    </w:pPr>
    <w:rPr>
      <w:rFonts w:ascii="Times New Roman" w:hAnsi="Times New Roman"/>
      <w:b/>
      <w:sz w:val="36"/>
      <w:u w:val="single"/>
    </w:rPr>
  </w:style>
  <w:style w:type="paragraph" w:styleId="ListParagraph">
    <w:name w:val="List Paragraph"/>
    <w:basedOn w:val="Normal"/>
    <w:uiPriority w:val="34"/>
    <w:qFormat/>
    <w:rsid w:val="00A43F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3908-EDA3-4F59-B10E-E3DC9464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Nicolas Valcik</vt:lpstr>
    </vt:vector>
  </TitlesOfParts>
  <Company/>
  <LinksUpToDate>false</LinksUpToDate>
  <CharactersWithSpaces>10158</CharactersWithSpaces>
  <SharedDoc>false</SharedDoc>
  <HLinks>
    <vt:vector size="6" baseType="variant"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mailto:valcik4154@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Nicolas Valcik</dc:title>
  <dc:creator>nt</dc:creator>
  <cp:lastModifiedBy>nvalcik</cp:lastModifiedBy>
  <cp:revision>3</cp:revision>
  <cp:lastPrinted>2014-07-07T11:26:00Z</cp:lastPrinted>
  <dcterms:created xsi:type="dcterms:W3CDTF">2016-08-10T11:57:00Z</dcterms:created>
  <dcterms:modified xsi:type="dcterms:W3CDTF">2016-08-10T11:58:00Z</dcterms:modified>
</cp:coreProperties>
</file>